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483" w:rsidRPr="004E3915" w:rsidRDefault="00342483" w:rsidP="00826B32">
      <w:pPr>
        <w:ind w:left="-426"/>
        <w:jc w:val="center"/>
        <w:rPr>
          <w:sz w:val="22"/>
          <w:szCs w:val="22"/>
        </w:rPr>
      </w:pPr>
      <w:r w:rsidRPr="004E3915">
        <w:rPr>
          <w:sz w:val="22"/>
          <w:szCs w:val="22"/>
        </w:rPr>
        <w:t>ДЕПАРТАМЕНТ ОБРАЗОВАНИЯ И НАУКИ КУРГАНСКОЙ ОБЛАСТИ</w:t>
      </w:r>
    </w:p>
    <w:p w:rsidR="00342483" w:rsidRPr="004E3915" w:rsidRDefault="00342483" w:rsidP="00826B32">
      <w:pPr>
        <w:ind w:left="-426"/>
        <w:jc w:val="center"/>
        <w:rPr>
          <w:sz w:val="22"/>
          <w:szCs w:val="22"/>
        </w:rPr>
      </w:pPr>
      <w:r w:rsidRPr="004E3915">
        <w:rPr>
          <w:sz w:val="22"/>
          <w:szCs w:val="22"/>
        </w:rPr>
        <w:t>ГОСУДАРСТВЕННОЕ БЮДЖЕТНОЕ ПРОФЕССИОНАЛЬНОЕ ОБРАЗОВАТЕЛЬНОЕ УЧРЕЖДЕНИЕ</w:t>
      </w:r>
    </w:p>
    <w:p w:rsidR="00342483" w:rsidRPr="004E3915" w:rsidRDefault="00342483" w:rsidP="00826B32">
      <w:pPr>
        <w:ind w:left="-426"/>
        <w:jc w:val="center"/>
        <w:rPr>
          <w:sz w:val="22"/>
          <w:szCs w:val="22"/>
        </w:rPr>
      </w:pPr>
      <w:r w:rsidRPr="004E3915">
        <w:rPr>
          <w:sz w:val="22"/>
          <w:szCs w:val="22"/>
        </w:rPr>
        <w:t>«КУРГАНСКИЙ ТЕХНИКУМ СЕРВИСА И ТЕХНОЛОГИЙ»</w:t>
      </w:r>
    </w:p>
    <w:p w:rsidR="00342483" w:rsidRPr="004E3915" w:rsidRDefault="00342483" w:rsidP="00826B32">
      <w:pPr>
        <w:ind w:firstLine="567"/>
        <w:jc w:val="both"/>
        <w:rPr>
          <w:sz w:val="22"/>
          <w:szCs w:val="22"/>
        </w:rPr>
      </w:pPr>
    </w:p>
    <w:p w:rsidR="00342483" w:rsidRPr="00DC0206" w:rsidRDefault="00342483" w:rsidP="00826B32">
      <w:pPr>
        <w:ind w:firstLine="567"/>
        <w:jc w:val="both"/>
      </w:pPr>
    </w:p>
    <w:p w:rsidR="00342483" w:rsidRPr="00DC0206" w:rsidRDefault="00342483" w:rsidP="00826B32">
      <w:pPr>
        <w:ind w:firstLine="567"/>
        <w:jc w:val="both"/>
      </w:pPr>
      <w:r w:rsidRPr="00DC0206">
        <w:t xml:space="preserve">                                                                                           </w:t>
      </w:r>
      <w:r w:rsidR="00826B32" w:rsidRPr="00DC0206">
        <w:t xml:space="preserve">         </w:t>
      </w:r>
      <w:r w:rsidRPr="00DC0206">
        <w:t xml:space="preserve">  </w:t>
      </w:r>
      <w:r w:rsidR="00523970">
        <w:t xml:space="preserve">              </w:t>
      </w:r>
      <w:r w:rsidRPr="00DC0206">
        <w:t>УТВЕРЖДАЮ</w:t>
      </w:r>
    </w:p>
    <w:p w:rsidR="00342483" w:rsidRPr="00DC0206" w:rsidRDefault="00342483" w:rsidP="00826B32">
      <w:pPr>
        <w:ind w:firstLine="567"/>
        <w:jc w:val="right"/>
      </w:pPr>
      <w:r w:rsidRPr="00DC0206">
        <w:t>Директор ГБПОУ «</w:t>
      </w:r>
      <w:proofErr w:type="spellStart"/>
      <w:r w:rsidRPr="00DC0206">
        <w:t>КТСиТ</w:t>
      </w:r>
      <w:proofErr w:type="spellEnd"/>
      <w:r w:rsidRPr="00DC0206">
        <w:t>»</w:t>
      </w:r>
    </w:p>
    <w:p w:rsidR="00342483" w:rsidRPr="00DC0206" w:rsidRDefault="00342483" w:rsidP="00826B32">
      <w:pPr>
        <w:ind w:firstLine="567"/>
        <w:jc w:val="right"/>
      </w:pPr>
      <w:r w:rsidRPr="00DC0206">
        <w:t xml:space="preserve">                                                                                     </w:t>
      </w:r>
      <w:r w:rsidR="00360F1A" w:rsidRPr="00DC0206">
        <w:t xml:space="preserve">                   </w:t>
      </w:r>
      <w:proofErr w:type="spellStart"/>
      <w:r w:rsidRPr="00DC0206">
        <w:t>___________Тетенева</w:t>
      </w:r>
      <w:proofErr w:type="spellEnd"/>
      <w:r w:rsidRPr="00DC0206">
        <w:t xml:space="preserve"> Е.В..</w:t>
      </w:r>
    </w:p>
    <w:p w:rsidR="00342483" w:rsidRPr="00DC0206" w:rsidRDefault="00342483" w:rsidP="00826B32">
      <w:pPr>
        <w:ind w:firstLine="567"/>
        <w:jc w:val="right"/>
      </w:pPr>
      <w:r w:rsidRPr="00DC0206">
        <w:t>«</w:t>
      </w:r>
      <w:r w:rsidR="002D3174">
        <w:t>12</w:t>
      </w:r>
      <w:r w:rsidRPr="00DC0206">
        <w:t>»</w:t>
      </w:r>
      <w:r w:rsidR="002D3174">
        <w:t xml:space="preserve"> октября  </w:t>
      </w:r>
      <w:r w:rsidRPr="00DC0206">
        <w:t>2022 г.</w:t>
      </w:r>
    </w:p>
    <w:p w:rsidR="00342483" w:rsidRPr="00DC0206" w:rsidRDefault="00342483" w:rsidP="00826B32">
      <w:pPr>
        <w:tabs>
          <w:tab w:val="left" w:pos="4060"/>
        </w:tabs>
        <w:ind w:firstLine="567"/>
        <w:jc w:val="both"/>
        <w:rPr>
          <w:b/>
          <w:bCs/>
        </w:rPr>
      </w:pPr>
    </w:p>
    <w:p w:rsidR="00826B32" w:rsidRPr="00DC0206" w:rsidRDefault="00826B32" w:rsidP="00826B32">
      <w:pPr>
        <w:tabs>
          <w:tab w:val="left" w:pos="4060"/>
        </w:tabs>
        <w:ind w:firstLine="567"/>
        <w:jc w:val="both"/>
        <w:rPr>
          <w:b/>
          <w:bCs/>
        </w:rPr>
      </w:pPr>
    </w:p>
    <w:p w:rsidR="00826B32" w:rsidRPr="00DC0206" w:rsidRDefault="00826B32" w:rsidP="00826B32">
      <w:pPr>
        <w:tabs>
          <w:tab w:val="left" w:pos="4060"/>
        </w:tabs>
        <w:ind w:firstLine="567"/>
        <w:jc w:val="both"/>
        <w:rPr>
          <w:b/>
          <w:bCs/>
        </w:rPr>
      </w:pPr>
    </w:p>
    <w:p w:rsidR="00826B32" w:rsidRPr="00DC0206" w:rsidRDefault="00826B32" w:rsidP="00826B32">
      <w:pPr>
        <w:tabs>
          <w:tab w:val="left" w:pos="4060"/>
        </w:tabs>
        <w:ind w:firstLine="567"/>
        <w:jc w:val="both"/>
        <w:rPr>
          <w:b/>
          <w:bCs/>
        </w:rPr>
      </w:pPr>
    </w:p>
    <w:p w:rsidR="00826B32" w:rsidRPr="00DC0206" w:rsidRDefault="00826B32" w:rsidP="00826B32">
      <w:pPr>
        <w:tabs>
          <w:tab w:val="left" w:pos="4060"/>
        </w:tabs>
        <w:ind w:firstLine="567"/>
        <w:jc w:val="both"/>
        <w:rPr>
          <w:b/>
          <w:bCs/>
        </w:rPr>
      </w:pPr>
    </w:p>
    <w:p w:rsidR="00826B32" w:rsidRPr="00DC0206" w:rsidRDefault="00826B32" w:rsidP="00826B32">
      <w:pPr>
        <w:tabs>
          <w:tab w:val="left" w:pos="4060"/>
        </w:tabs>
        <w:ind w:firstLine="567"/>
        <w:jc w:val="both"/>
        <w:rPr>
          <w:b/>
          <w:bCs/>
        </w:rPr>
      </w:pPr>
    </w:p>
    <w:p w:rsidR="00342483" w:rsidRPr="00DC0206" w:rsidRDefault="00342483" w:rsidP="00826B32">
      <w:pPr>
        <w:ind w:firstLine="567"/>
        <w:jc w:val="both"/>
        <w:rPr>
          <w:b/>
        </w:rPr>
      </w:pPr>
    </w:p>
    <w:p w:rsidR="009F3C60" w:rsidRPr="00DC0206" w:rsidRDefault="00342483" w:rsidP="00826B32">
      <w:pPr>
        <w:spacing w:line="360" w:lineRule="auto"/>
        <w:jc w:val="center"/>
      </w:pPr>
      <w:r w:rsidRPr="00DC0206">
        <w:t xml:space="preserve">АДАПТИРОВАННАЯ </w:t>
      </w:r>
      <w:r w:rsidR="009F3C60" w:rsidRPr="00DC0206">
        <w:t>ОСНОВНАЯ</w:t>
      </w:r>
    </w:p>
    <w:p w:rsidR="009F3C60" w:rsidRPr="00DC0206" w:rsidRDefault="002164B4" w:rsidP="00826B32">
      <w:pPr>
        <w:spacing w:line="360" w:lineRule="auto"/>
        <w:jc w:val="center"/>
      </w:pPr>
      <w:r w:rsidRPr="00DC0206">
        <w:t>ОБРАЗОВАТЕЛЬНАЯ</w:t>
      </w:r>
      <w:r w:rsidR="00342483" w:rsidRPr="00DC0206">
        <w:t xml:space="preserve"> ПРОГРАММА ПРОФЕССИОНАЛЬНОГО ОБУЧЕНИЯ</w:t>
      </w:r>
    </w:p>
    <w:p w:rsidR="00342483" w:rsidRPr="00DC0206" w:rsidRDefault="00342483" w:rsidP="00826B32">
      <w:pPr>
        <w:spacing w:line="360" w:lineRule="auto"/>
        <w:jc w:val="center"/>
      </w:pPr>
      <w:r w:rsidRPr="00DC0206">
        <w:t>ДЛЯ ЛИЦ С ИНТЕЛЛЕКТУАЛЬНЫМИ НАРУШЕНИЯМИ</w:t>
      </w:r>
    </w:p>
    <w:p w:rsidR="00342483" w:rsidRPr="00DC0206" w:rsidRDefault="00342483" w:rsidP="00826B32">
      <w:pPr>
        <w:spacing w:line="360" w:lineRule="auto"/>
        <w:ind w:firstLine="567"/>
        <w:jc w:val="center"/>
        <w:rPr>
          <w:b/>
        </w:rPr>
      </w:pPr>
    </w:p>
    <w:p w:rsidR="00342483" w:rsidRPr="00DC0206" w:rsidRDefault="00342483" w:rsidP="00826B32">
      <w:pPr>
        <w:spacing w:line="360" w:lineRule="auto"/>
        <w:ind w:firstLine="567"/>
        <w:jc w:val="center"/>
      </w:pPr>
    </w:p>
    <w:p w:rsidR="002164B4" w:rsidRPr="00DC0206" w:rsidRDefault="00826B32" w:rsidP="00826B32">
      <w:pPr>
        <w:spacing w:line="360" w:lineRule="auto"/>
      </w:pPr>
      <w:r w:rsidRPr="00DC0206">
        <w:t xml:space="preserve">         </w:t>
      </w:r>
      <w:r w:rsidR="002164B4" w:rsidRPr="00DC0206">
        <w:t>по п</w:t>
      </w:r>
      <w:r w:rsidR="00342483" w:rsidRPr="00DC0206">
        <w:t>рофессия</w:t>
      </w:r>
      <w:r w:rsidR="002164B4" w:rsidRPr="00DC0206">
        <w:t>м</w:t>
      </w:r>
      <w:r w:rsidR="00342483" w:rsidRPr="00DC0206">
        <w:t xml:space="preserve">: </w:t>
      </w:r>
      <w:r w:rsidR="002164B4" w:rsidRPr="00DC0206">
        <w:t>16472 Пекарь</w:t>
      </w:r>
    </w:p>
    <w:p w:rsidR="00342483" w:rsidRPr="00DC0206" w:rsidRDefault="00826B32" w:rsidP="00826B32">
      <w:pPr>
        <w:spacing w:line="360" w:lineRule="auto"/>
      </w:pPr>
      <w:r w:rsidRPr="00DC0206">
        <w:t xml:space="preserve">                                      </w:t>
      </w:r>
      <w:r w:rsidR="00342483" w:rsidRPr="00DC0206">
        <w:t>12882 Комплектовщик товаров</w:t>
      </w:r>
    </w:p>
    <w:p w:rsidR="00342483" w:rsidRPr="00DC0206" w:rsidRDefault="00826B32" w:rsidP="00826B32">
      <w:pPr>
        <w:spacing w:line="360" w:lineRule="auto"/>
        <w:ind w:firstLine="567"/>
        <w:rPr>
          <w:vertAlign w:val="subscript"/>
        </w:rPr>
      </w:pPr>
      <w:r w:rsidRPr="00DC0206">
        <w:rPr>
          <w:i/>
          <w:iCs/>
          <w:vertAlign w:val="subscript"/>
        </w:rPr>
        <w:t xml:space="preserve">                                                     </w:t>
      </w:r>
      <w:r w:rsidR="00342483" w:rsidRPr="00DC0206">
        <w:rPr>
          <w:i/>
          <w:iCs/>
          <w:vertAlign w:val="subscript"/>
        </w:rPr>
        <w:t>(код и наименование профессии)</w:t>
      </w:r>
    </w:p>
    <w:p w:rsidR="00342483" w:rsidRPr="00DC0206" w:rsidRDefault="00342483" w:rsidP="00826B32">
      <w:pPr>
        <w:spacing w:line="360" w:lineRule="auto"/>
        <w:ind w:firstLine="567"/>
        <w:jc w:val="both"/>
      </w:pPr>
    </w:p>
    <w:p w:rsidR="00342483" w:rsidRPr="00DC0206" w:rsidRDefault="00342483" w:rsidP="00826B32">
      <w:pPr>
        <w:spacing w:line="360" w:lineRule="auto"/>
        <w:ind w:firstLine="567"/>
        <w:jc w:val="both"/>
        <w:rPr>
          <w:u w:val="single"/>
        </w:rPr>
      </w:pPr>
    </w:p>
    <w:p w:rsidR="00342483" w:rsidRPr="00DC0206" w:rsidRDefault="00342483" w:rsidP="00826B32">
      <w:pPr>
        <w:spacing w:line="360" w:lineRule="auto"/>
        <w:ind w:firstLine="567"/>
        <w:jc w:val="right"/>
      </w:pPr>
      <w:r w:rsidRPr="00DC0206">
        <w:t xml:space="preserve">Квалификация выпускника:  </w:t>
      </w:r>
      <w:r w:rsidR="002164B4" w:rsidRPr="00DC0206">
        <w:t>пекарь 2 разряда</w:t>
      </w:r>
    </w:p>
    <w:p w:rsidR="002164B4" w:rsidRPr="00DC0206" w:rsidRDefault="002164B4" w:rsidP="00826B32">
      <w:pPr>
        <w:spacing w:line="360" w:lineRule="auto"/>
        <w:ind w:firstLine="567"/>
        <w:jc w:val="right"/>
      </w:pPr>
      <w:r w:rsidRPr="00DC0206">
        <w:t>комплектовщик товаров 2 разряда</w:t>
      </w:r>
    </w:p>
    <w:p w:rsidR="00342483" w:rsidRPr="00DC0206" w:rsidRDefault="00342483" w:rsidP="00826B32">
      <w:pPr>
        <w:spacing w:line="360" w:lineRule="auto"/>
        <w:ind w:firstLine="567"/>
        <w:jc w:val="right"/>
      </w:pPr>
      <w:r w:rsidRPr="00DC0206">
        <w:t>Форма обучения: очная</w:t>
      </w:r>
    </w:p>
    <w:p w:rsidR="00342483" w:rsidRPr="00DC0206" w:rsidRDefault="00342483" w:rsidP="00826B32">
      <w:pPr>
        <w:spacing w:line="360" w:lineRule="auto"/>
        <w:ind w:firstLine="567"/>
        <w:jc w:val="right"/>
      </w:pPr>
      <w:r w:rsidRPr="00DC0206">
        <w:t xml:space="preserve">                                                                  Нормативный срок обучения – 1 год 10 месяцев</w:t>
      </w:r>
    </w:p>
    <w:p w:rsidR="00342483" w:rsidRPr="00DC0206" w:rsidRDefault="00342483" w:rsidP="00826B32">
      <w:pPr>
        <w:spacing w:line="360" w:lineRule="auto"/>
        <w:ind w:firstLine="567"/>
        <w:jc w:val="both"/>
        <w:rPr>
          <w:u w:val="single"/>
        </w:rPr>
      </w:pPr>
    </w:p>
    <w:p w:rsidR="00342483" w:rsidRPr="00DC0206" w:rsidRDefault="00342483" w:rsidP="00826B32">
      <w:pPr>
        <w:spacing w:line="360" w:lineRule="auto"/>
        <w:ind w:firstLine="567"/>
        <w:jc w:val="both"/>
        <w:rPr>
          <w:u w:val="single"/>
        </w:rPr>
      </w:pPr>
    </w:p>
    <w:p w:rsidR="00342483" w:rsidRPr="00DC0206" w:rsidRDefault="00342483" w:rsidP="00826B32">
      <w:pPr>
        <w:ind w:firstLine="567"/>
        <w:jc w:val="both"/>
        <w:rPr>
          <w:u w:val="single"/>
        </w:rPr>
      </w:pPr>
    </w:p>
    <w:p w:rsidR="00342483" w:rsidRPr="00DC0206" w:rsidRDefault="00342483" w:rsidP="00826B32">
      <w:pPr>
        <w:ind w:firstLine="567"/>
        <w:jc w:val="both"/>
        <w:rPr>
          <w:u w:val="single"/>
        </w:rPr>
      </w:pPr>
    </w:p>
    <w:p w:rsidR="00342483" w:rsidRPr="00DC0206" w:rsidRDefault="00342483" w:rsidP="00826B32">
      <w:pPr>
        <w:ind w:firstLine="567"/>
        <w:jc w:val="both"/>
      </w:pPr>
    </w:p>
    <w:p w:rsidR="00342483" w:rsidRPr="00DC0206" w:rsidRDefault="00342483" w:rsidP="00826B32">
      <w:pPr>
        <w:ind w:firstLine="567"/>
        <w:jc w:val="both"/>
      </w:pPr>
    </w:p>
    <w:p w:rsidR="00342483" w:rsidRPr="00DC0206" w:rsidRDefault="00342483" w:rsidP="00826B32">
      <w:pPr>
        <w:ind w:firstLine="567"/>
        <w:jc w:val="both"/>
      </w:pPr>
    </w:p>
    <w:p w:rsidR="00342483" w:rsidRPr="00DC0206" w:rsidRDefault="00342483" w:rsidP="00826B32">
      <w:pPr>
        <w:ind w:firstLine="567"/>
        <w:jc w:val="both"/>
      </w:pPr>
    </w:p>
    <w:p w:rsidR="00342483" w:rsidRPr="00DC0206" w:rsidRDefault="00342483" w:rsidP="00826B32">
      <w:pPr>
        <w:ind w:firstLine="567"/>
        <w:jc w:val="both"/>
      </w:pPr>
    </w:p>
    <w:p w:rsidR="00342483" w:rsidRPr="00DC0206" w:rsidRDefault="00342483" w:rsidP="00826B32">
      <w:pPr>
        <w:ind w:firstLine="567"/>
        <w:jc w:val="both"/>
      </w:pPr>
    </w:p>
    <w:p w:rsidR="00342483" w:rsidRPr="00DC0206" w:rsidRDefault="00342483" w:rsidP="00826B32">
      <w:pPr>
        <w:ind w:firstLine="567"/>
        <w:jc w:val="both"/>
      </w:pPr>
    </w:p>
    <w:p w:rsidR="00342483" w:rsidRPr="00DC0206" w:rsidRDefault="00342483" w:rsidP="00826B32">
      <w:pPr>
        <w:ind w:firstLine="567"/>
        <w:jc w:val="both"/>
      </w:pPr>
    </w:p>
    <w:p w:rsidR="00342483" w:rsidRPr="00DC0206" w:rsidRDefault="00342483" w:rsidP="00826B32">
      <w:pPr>
        <w:ind w:firstLine="567"/>
        <w:jc w:val="both"/>
      </w:pPr>
    </w:p>
    <w:p w:rsidR="00E65681" w:rsidRPr="00DC0206" w:rsidRDefault="00E65681" w:rsidP="00826B32">
      <w:pPr>
        <w:ind w:firstLine="567"/>
        <w:jc w:val="both"/>
      </w:pPr>
    </w:p>
    <w:p w:rsidR="00E65681" w:rsidRPr="00DC0206" w:rsidRDefault="00E65681" w:rsidP="00826B32">
      <w:pPr>
        <w:ind w:firstLine="567"/>
        <w:jc w:val="both"/>
      </w:pPr>
    </w:p>
    <w:p w:rsidR="002164B4" w:rsidRPr="00DC0206" w:rsidRDefault="002164B4" w:rsidP="00826B32">
      <w:pPr>
        <w:ind w:firstLine="567"/>
        <w:jc w:val="both"/>
      </w:pPr>
    </w:p>
    <w:p w:rsidR="007C1D52" w:rsidRDefault="00342483" w:rsidP="00826B32">
      <w:pPr>
        <w:ind w:firstLine="567"/>
        <w:jc w:val="center"/>
      </w:pPr>
      <w:r w:rsidRPr="00DC0206">
        <w:t>2022</w:t>
      </w:r>
    </w:p>
    <w:p w:rsidR="007C1D52" w:rsidRDefault="007C1D52">
      <w:pPr>
        <w:spacing w:after="200" w:line="276" w:lineRule="auto"/>
      </w:pPr>
      <w:r>
        <w:br w:type="page"/>
      </w:r>
    </w:p>
    <w:p w:rsidR="00342483" w:rsidRPr="00DC0206" w:rsidRDefault="00342483" w:rsidP="00826B32">
      <w:pPr>
        <w:ind w:firstLine="567"/>
        <w:jc w:val="center"/>
      </w:pPr>
    </w:p>
    <w:p w:rsidR="004E3915" w:rsidRPr="00421D9F" w:rsidRDefault="009F3C60" w:rsidP="004E3915">
      <w:pPr>
        <w:ind w:left="-426" w:right="-4" w:firstLine="708"/>
        <w:jc w:val="both"/>
      </w:pPr>
      <w:proofErr w:type="gramStart"/>
      <w:r w:rsidRPr="00DC0206">
        <w:t>Актуализированная а</w:t>
      </w:r>
      <w:r w:rsidR="00342483" w:rsidRPr="00DC0206">
        <w:t xml:space="preserve">даптированная основная </w:t>
      </w:r>
      <w:r w:rsidRPr="00DC0206">
        <w:t xml:space="preserve">образовательная </w:t>
      </w:r>
      <w:r w:rsidR="00342483" w:rsidRPr="00DC0206">
        <w:t xml:space="preserve">программа профессионального обучения </w:t>
      </w:r>
      <w:r w:rsidR="00E65681" w:rsidRPr="00DC0206">
        <w:t xml:space="preserve">(далее – АОППО) </w:t>
      </w:r>
      <w:r w:rsidR="004E3915" w:rsidRPr="00DC0206">
        <w:rPr>
          <w:b/>
        </w:rPr>
        <w:t>по профессиям</w:t>
      </w:r>
      <w:r w:rsidR="004E3915" w:rsidRPr="00DC0206">
        <w:t xml:space="preserve"> </w:t>
      </w:r>
      <w:r w:rsidR="004E3915" w:rsidRPr="00DC0206">
        <w:rPr>
          <w:b/>
        </w:rPr>
        <w:t>16472 Пекарь, 12882 Комплектовщик товаров</w:t>
      </w:r>
      <w:r w:rsidR="004E3915">
        <w:rPr>
          <w:b/>
        </w:rPr>
        <w:t xml:space="preserve"> </w:t>
      </w:r>
      <w:r w:rsidR="004E3915" w:rsidRPr="00421D9F">
        <w:rPr>
          <w:bCs/>
        </w:rPr>
        <w:t xml:space="preserve">разработана в соответствии с </w:t>
      </w:r>
      <w:r w:rsidR="004E3915" w:rsidRPr="00421D9F">
        <w:t xml:space="preserve">Методическими рекомендациями по организации и осуществлению </w:t>
      </w:r>
      <w:r w:rsidR="004E3915" w:rsidRPr="00A15BBC">
        <w:t xml:space="preserve">по </w:t>
      </w:r>
      <w:r w:rsidR="004E3915" w:rsidRPr="00421D9F">
        <w:t>образовательной деятельности по программам профессионального обучения лиц с умственной отсталостью (нарушениями интеллектуального развития) Федерального государственного бюджетного образовательного учреждения дополнительного профессионального образования «Института развития профессионального образования», Федерального методического центра по инклюзивному образованию от 2022.</w:t>
      </w:r>
      <w:proofErr w:type="gramEnd"/>
    </w:p>
    <w:p w:rsidR="004E3915" w:rsidRPr="00421D9F" w:rsidRDefault="004E3915" w:rsidP="004E39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861" w:firstLine="720"/>
        <w:jc w:val="both"/>
        <w:rPr>
          <w:i/>
          <w:vertAlign w:val="superscript"/>
        </w:rPr>
      </w:pPr>
    </w:p>
    <w:p w:rsidR="00342483" w:rsidRPr="00DC0206" w:rsidRDefault="00342483" w:rsidP="00826B32">
      <w:pPr>
        <w:pStyle w:val="Heading1"/>
        <w:ind w:left="-426"/>
        <w:jc w:val="both"/>
        <w:rPr>
          <w:b w:val="0"/>
          <w:sz w:val="24"/>
          <w:szCs w:val="24"/>
        </w:rPr>
      </w:pPr>
      <w:r w:rsidRPr="00DC0206">
        <w:rPr>
          <w:sz w:val="24"/>
          <w:szCs w:val="24"/>
        </w:rPr>
        <w:t>Организация-разработчик:</w:t>
      </w:r>
      <w:r w:rsidRPr="00DC0206">
        <w:rPr>
          <w:b w:val="0"/>
          <w:sz w:val="24"/>
          <w:szCs w:val="24"/>
        </w:rPr>
        <w:t xml:space="preserve"> Государственное бюджетное профессиональное образовательное учреждение «Курганский техникум сервиса и технологий»</w:t>
      </w:r>
    </w:p>
    <w:p w:rsidR="00342483" w:rsidRPr="00DC0206" w:rsidRDefault="00342483" w:rsidP="00826B32">
      <w:pPr>
        <w:ind w:left="-426"/>
        <w:jc w:val="both"/>
      </w:pPr>
    </w:p>
    <w:p w:rsidR="00342483" w:rsidRPr="00DC0206" w:rsidRDefault="00342483" w:rsidP="00826B32">
      <w:pPr>
        <w:spacing w:line="276" w:lineRule="auto"/>
        <w:ind w:left="-426"/>
        <w:jc w:val="both"/>
        <w:rPr>
          <w:b/>
        </w:rPr>
      </w:pPr>
      <w:r w:rsidRPr="00DC0206">
        <w:rPr>
          <w:b/>
        </w:rPr>
        <w:t xml:space="preserve">Разработчики: </w:t>
      </w:r>
    </w:p>
    <w:p w:rsidR="00360F1A" w:rsidRPr="00DC0206" w:rsidRDefault="00360F1A" w:rsidP="00826B32">
      <w:pPr>
        <w:spacing w:line="276" w:lineRule="auto"/>
        <w:jc w:val="both"/>
      </w:pPr>
    </w:p>
    <w:p w:rsidR="00360F1A" w:rsidRPr="00DC0206" w:rsidRDefault="00360F1A" w:rsidP="00826B32">
      <w:pPr>
        <w:numPr>
          <w:ilvl w:val="0"/>
          <w:numId w:val="16"/>
        </w:numPr>
        <w:tabs>
          <w:tab w:val="left" w:pos="-142"/>
          <w:tab w:val="left" w:pos="0"/>
          <w:tab w:val="left" w:pos="284"/>
        </w:tabs>
        <w:spacing w:line="276" w:lineRule="auto"/>
        <w:ind w:left="-142"/>
        <w:jc w:val="both"/>
      </w:pPr>
      <w:r w:rsidRPr="00DC0206">
        <w:t xml:space="preserve">Тетенѐва Елена Владимировна,  </w:t>
      </w:r>
      <w:r w:rsidR="00826B32" w:rsidRPr="00DC0206">
        <w:t>ВРИО</w:t>
      </w:r>
      <w:r w:rsidRPr="00DC0206">
        <w:t xml:space="preserve"> директора ГБПОУ «</w:t>
      </w:r>
      <w:proofErr w:type="spellStart"/>
      <w:r w:rsidRPr="00DC0206">
        <w:t>КТСиТ</w:t>
      </w:r>
      <w:proofErr w:type="spellEnd"/>
      <w:r w:rsidRPr="00DC0206">
        <w:t>»;</w:t>
      </w:r>
    </w:p>
    <w:p w:rsidR="00360F1A" w:rsidRPr="00DC0206" w:rsidRDefault="00360F1A" w:rsidP="00826B32">
      <w:pPr>
        <w:tabs>
          <w:tab w:val="left" w:pos="-142"/>
          <w:tab w:val="left" w:pos="0"/>
          <w:tab w:val="left" w:pos="284"/>
        </w:tabs>
        <w:spacing w:line="276" w:lineRule="auto"/>
        <w:ind w:left="-142"/>
        <w:jc w:val="both"/>
      </w:pPr>
    </w:p>
    <w:p w:rsidR="00360F1A" w:rsidRPr="00DC0206" w:rsidRDefault="00360F1A" w:rsidP="00826B32">
      <w:pPr>
        <w:numPr>
          <w:ilvl w:val="0"/>
          <w:numId w:val="16"/>
        </w:numPr>
        <w:tabs>
          <w:tab w:val="left" w:pos="-142"/>
          <w:tab w:val="left" w:pos="0"/>
          <w:tab w:val="left" w:pos="284"/>
        </w:tabs>
        <w:spacing w:line="276" w:lineRule="auto"/>
        <w:ind w:left="-142"/>
        <w:jc w:val="both"/>
      </w:pPr>
      <w:r w:rsidRPr="00DC0206">
        <w:t>Васильева Светлана Викторовна, заместитель директора по учебно-методической работе ГБПОУ «</w:t>
      </w:r>
      <w:proofErr w:type="spellStart"/>
      <w:r w:rsidRPr="00DC0206">
        <w:t>КТСиТ</w:t>
      </w:r>
      <w:proofErr w:type="spellEnd"/>
      <w:r w:rsidRPr="00DC0206">
        <w:t>»;</w:t>
      </w:r>
    </w:p>
    <w:p w:rsidR="00360F1A" w:rsidRPr="00DC0206" w:rsidRDefault="00360F1A" w:rsidP="00826B32">
      <w:pPr>
        <w:tabs>
          <w:tab w:val="left" w:pos="-142"/>
          <w:tab w:val="left" w:pos="0"/>
          <w:tab w:val="left" w:pos="284"/>
        </w:tabs>
        <w:spacing w:line="276" w:lineRule="auto"/>
        <w:ind w:left="-142"/>
        <w:jc w:val="both"/>
      </w:pPr>
    </w:p>
    <w:p w:rsidR="00360F1A" w:rsidRPr="00DC0206" w:rsidRDefault="00360F1A" w:rsidP="00826B32">
      <w:pPr>
        <w:numPr>
          <w:ilvl w:val="0"/>
          <w:numId w:val="16"/>
        </w:numPr>
        <w:tabs>
          <w:tab w:val="left" w:pos="-142"/>
          <w:tab w:val="left" w:pos="0"/>
          <w:tab w:val="left" w:pos="284"/>
        </w:tabs>
        <w:spacing w:line="276" w:lineRule="auto"/>
        <w:ind w:left="-142"/>
        <w:jc w:val="both"/>
      </w:pPr>
      <w:r w:rsidRPr="00DC0206">
        <w:t>Сметанина Ирина Васильевна, преподаватель дисциплин профессионального учебного цикла ГБПОУ «</w:t>
      </w:r>
      <w:proofErr w:type="spellStart"/>
      <w:r w:rsidRPr="00DC0206">
        <w:t>КТСиТ</w:t>
      </w:r>
      <w:proofErr w:type="spellEnd"/>
      <w:r w:rsidRPr="00DC0206">
        <w:t xml:space="preserve">»; </w:t>
      </w:r>
    </w:p>
    <w:p w:rsidR="00360F1A" w:rsidRPr="00DC0206" w:rsidRDefault="00360F1A" w:rsidP="00826B32">
      <w:pPr>
        <w:tabs>
          <w:tab w:val="left" w:pos="-142"/>
          <w:tab w:val="left" w:pos="0"/>
          <w:tab w:val="left" w:pos="284"/>
        </w:tabs>
        <w:spacing w:line="276" w:lineRule="auto"/>
        <w:ind w:left="-142"/>
        <w:jc w:val="both"/>
      </w:pPr>
    </w:p>
    <w:p w:rsidR="00360F1A" w:rsidRPr="00DC0206" w:rsidRDefault="00360F1A" w:rsidP="00826B32">
      <w:pPr>
        <w:numPr>
          <w:ilvl w:val="0"/>
          <w:numId w:val="16"/>
        </w:numPr>
        <w:tabs>
          <w:tab w:val="left" w:pos="-142"/>
          <w:tab w:val="left" w:pos="0"/>
          <w:tab w:val="left" w:pos="284"/>
        </w:tabs>
        <w:spacing w:line="276" w:lineRule="auto"/>
        <w:ind w:left="-142"/>
        <w:jc w:val="both"/>
      </w:pPr>
      <w:proofErr w:type="spellStart"/>
      <w:r w:rsidRPr="00DC0206">
        <w:t>Жунина</w:t>
      </w:r>
      <w:proofErr w:type="spellEnd"/>
      <w:r w:rsidRPr="00DC0206">
        <w:t xml:space="preserve"> Ольга Алексеевна, мастер производственного обучения ГБПОУ «</w:t>
      </w:r>
      <w:proofErr w:type="spellStart"/>
      <w:r w:rsidRPr="00DC0206">
        <w:t>КТСиТ</w:t>
      </w:r>
      <w:proofErr w:type="spellEnd"/>
      <w:r w:rsidRPr="00DC0206">
        <w:t>»</w:t>
      </w:r>
    </w:p>
    <w:p w:rsidR="00360F1A" w:rsidRPr="00DC0206" w:rsidRDefault="00360F1A" w:rsidP="00826B32">
      <w:pPr>
        <w:tabs>
          <w:tab w:val="left" w:pos="-142"/>
          <w:tab w:val="left" w:pos="0"/>
          <w:tab w:val="left" w:pos="284"/>
        </w:tabs>
        <w:spacing w:line="276" w:lineRule="auto"/>
        <w:ind w:left="-142"/>
        <w:jc w:val="both"/>
      </w:pPr>
    </w:p>
    <w:p w:rsidR="00360F1A" w:rsidRPr="00DC0206" w:rsidRDefault="00826B32" w:rsidP="00826B32">
      <w:pPr>
        <w:numPr>
          <w:ilvl w:val="0"/>
          <w:numId w:val="16"/>
        </w:numPr>
        <w:tabs>
          <w:tab w:val="left" w:pos="-142"/>
          <w:tab w:val="left" w:pos="0"/>
          <w:tab w:val="left" w:pos="284"/>
        </w:tabs>
        <w:spacing w:line="276" w:lineRule="auto"/>
        <w:ind w:left="-142"/>
        <w:jc w:val="both"/>
      </w:pPr>
      <w:r w:rsidRPr="00DC0206">
        <w:t>Емельянова Светлана Алексеевна</w:t>
      </w:r>
      <w:r w:rsidR="00360F1A" w:rsidRPr="00DC0206">
        <w:t>, преподаватель дисциплин профессионального учебного цикла ГБПОУ «</w:t>
      </w:r>
      <w:proofErr w:type="spellStart"/>
      <w:r w:rsidR="00360F1A" w:rsidRPr="00DC0206">
        <w:t>КТСиТ</w:t>
      </w:r>
      <w:proofErr w:type="spellEnd"/>
      <w:r w:rsidR="00360F1A" w:rsidRPr="00DC0206">
        <w:t>»;</w:t>
      </w:r>
    </w:p>
    <w:p w:rsidR="00360F1A" w:rsidRPr="00DC0206" w:rsidRDefault="00360F1A" w:rsidP="00826B32">
      <w:pPr>
        <w:tabs>
          <w:tab w:val="left" w:pos="-142"/>
          <w:tab w:val="left" w:pos="0"/>
          <w:tab w:val="left" w:pos="284"/>
        </w:tabs>
        <w:spacing w:line="276" w:lineRule="auto"/>
        <w:ind w:left="-142"/>
        <w:jc w:val="both"/>
      </w:pPr>
    </w:p>
    <w:p w:rsidR="00360F1A" w:rsidRPr="00DC0206" w:rsidRDefault="004E3915" w:rsidP="00826B32">
      <w:pPr>
        <w:numPr>
          <w:ilvl w:val="0"/>
          <w:numId w:val="16"/>
        </w:numPr>
        <w:tabs>
          <w:tab w:val="left" w:pos="-142"/>
          <w:tab w:val="left" w:pos="0"/>
          <w:tab w:val="left" w:pos="284"/>
        </w:tabs>
        <w:spacing w:line="276" w:lineRule="auto"/>
        <w:ind w:left="-142"/>
        <w:jc w:val="both"/>
      </w:pPr>
      <w:proofErr w:type="spellStart"/>
      <w:r>
        <w:t>Гажиу</w:t>
      </w:r>
      <w:proofErr w:type="spellEnd"/>
      <w:r>
        <w:t xml:space="preserve"> Лариса Михайловна</w:t>
      </w:r>
      <w:r w:rsidR="00360F1A" w:rsidRPr="00DC0206">
        <w:t xml:space="preserve">, </w:t>
      </w:r>
      <w:r>
        <w:t>преподаватель</w:t>
      </w:r>
      <w:r w:rsidR="00360F1A" w:rsidRPr="00DC0206">
        <w:t xml:space="preserve"> ОБЖ ГБПОУ «</w:t>
      </w:r>
      <w:proofErr w:type="spellStart"/>
      <w:r w:rsidR="00360F1A" w:rsidRPr="00DC0206">
        <w:t>КТСиТ</w:t>
      </w:r>
      <w:proofErr w:type="spellEnd"/>
      <w:r w:rsidR="00360F1A" w:rsidRPr="00DC0206">
        <w:t>»;</w:t>
      </w:r>
    </w:p>
    <w:p w:rsidR="00360F1A" w:rsidRPr="00DC0206" w:rsidRDefault="00360F1A" w:rsidP="00826B32">
      <w:pPr>
        <w:tabs>
          <w:tab w:val="left" w:pos="-142"/>
          <w:tab w:val="left" w:pos="0"/>
          <w:tab w:val="left" w:pos="284"/>
        </w:tabs>
        <w:spacing w:line="276" w:lineRule="auto"/>
        <w:ind w:left="-142"/>
        <w:jc w:val="both"/>
      </w:pPr>
    </w:p>
    <w:p w:rsidR="00360F1A" w:rsidRPr="00DC0206" w:rsidRDefault="00360F1A" w:rsidP="00826B32">
      <w:pPr>
        <w:numPr>
          <w:ilvl w:val="0"/>
          <w:numId w:val="16"/>
        </w:numPr>
        <w:tabs>
          <w:tab w:val="left" w:pos="-142"/>
          <w:tab w:val="left" w:pos="0"/>
          <w:tab w:val="left" w:pos="284"/>
        </w:tabs>
        <w:spacing w:line="276" w:lineRule="auto"/>
        <w:ind w:left="-142"/>
        <w:jc w:val="both"/>
      </w:pPr>
      <w:r w:rsidRPr="00DC0206">
        <w:t>Богомолова Людмила Ивановна, методист ГБПОУ «</w:t>
      </w:r>
      <w:proofErr w:type="spellStart"/>
      <w:r w:rsidRPr="00DC0206">
        <w:t>КТСиТ</w:t>
      </w:r>
      <w:proofErr w:type="spellEnd"/>
      <w:r w:rsidRPr="00DC0206">
        <w:t>»;</w:t>
      </w:r>
    </w:p>
    <w:p w:rsidR="00360F1A" w:rsidRPr="00DC0206" w:rsidRDefault="00360F1A" w:rsidP="00826B32">
      <w:pPr>
        <w:tabs>
          <w:tab w:val="left" w:pos="-142"/>
          <w:tab w:val="left" w:pos="0"/>
          <w:tab w:val="left" w:pos="284"/>
        </w:tabs>
        <w:spacing w:line="276" w:lineRule="auto"/>
        <w:ind w:left="-142"/>
        <w:jc w:val="both"/>
      </w:pPr>
    </w:p>
    <w:p w:rsidR="00360F1A" w:rsidRDefault="00360F1A" w:rsidP="00826B32">
      <w:pPr>
        <w:numPr>
          <w:ilvl w:val="0"/>
          <w:numId w:val="16"/>
        </w:numPr>
        <w:tabs>
          <w:tab w:val="left" w:pos="-142"/>
          <w:tab w:val="left" w:pos="0"/>
          <w:tab w:val="left" w:pos="284"/>
        </w:tabs>
        <w:spacing w:line="276" w:lineRule="auto"/>
        <w:ind w:left="-142"/>
        <w:jc w:val="both"/>
      </w:pPr>
      <w:proofErr w:type="spellStart"/>
      <w:r w:rsidRPr="00DC0206">
        <w:t>Супонина</w:t>
      </w:r>
      <w:proofErr w:type="spellEnd"/>
      <w:r w:rsidRPr="00DC0206">
        <w:t xml:space="preserve"> Анна Николаевна, преподаватель информатики ГБПОУ «</w:t>
      </w:r>
      <w:proofErr w:type="spellStart"/>
      <w:r w:rsidRPr="00DC0206">
        <w:t>КТСиТ</w:t>
      </w:r>
      <w:proofErr w:type="spellEnd"/>
      <w:r w:rsidRPr="00DC0206">
        <w:t>»;</w:t>
      </w:r>
    </w:p>
    <w:p w:rsidR="007C1D52" w:rsidRDefault="007C1D52" w:rsidP="007C1D52">
      <w:pPr>
        <w:pStyle w:val="a5"/>
      </w:pPr>
    </w:p>
    <w:p w:rsidR="007C1D52" w:rsidRPr="00DC0206" w:rsidRDefault="007C1D52" w:rsidP="00826B32">
      <w:pPr>
        <w:numPr>
          <w:ilvl w:val="0"/>
          <w:numId w:val="16"/>
        </w:numPr>
        <w:tabs>
          <w:tab w:val="left" w:pos="-142"/>
          <w:tab w:val="left" w:pos="0"/>
          <w:tab w:val="left" w:pos="284"/>
        </w:tabs>
        <w:spacing w:line="276" w:lineRule="auto"/>
        <w:ind w:left="-142"/>
        <w:jc w:val="both"/>
      </w:pPr>
      <w:r>
        <w:t>Зверева Алёна Сергеевна, мастер производственного обучения</w:t>
      </w:r>
      <w:r w:rsidRPr="007C1D52">
        <w:t xml:space="preserve"> </w:t>
      </w:r>
      <w:r w:rsidRPr="00DC0206">
        <w:t>ГБПОУ «</w:t>
      </w:r>
      <w:proofErr w:type="spellStart"/>
      <w:r w:rsidRPr="00DC0206">
        <w:t>КТСиТ</w:t>
      </w:r>
      <w:proofErr w:type="spellEnd"/>
      <w:r w:rsidRPr="00DC0206">
        <w:t>»;</w:t>
      </w:r>
    </w:p>
    <w:p w:rsidR="00416BBF" w:rsidRPr="00DC0206" w:rsidRDefault="00416BBF" w:rsidP="00826B32">
      <w:pPr>
        <w:tabs>
          <w:tab w:val="left" w:pos="0"/>
          <w:tab w:val="left" w:pos="284"/>
          <w:tab w:val="left" w:pos="700"/>
        </w:tabs>
        <w:spacing w:line="276" w:lineRule="auto"/>
        <w:jc w:val="both"/>
      </w:pPr>
    </w:p>
    <w:p w:rsidR="00416BBF" w:rsidRPr="00DC0206" w:rsidRDefault="00416BBF" w:rsidP="00826B32">
      <w:pPr>
        <w:tabs>
          <w:tab w:val="left" w:pos="700"/>
        </w:tabs>
        <w:spacing w:line="276" w:lineRule="auto"/>
        <w:jc w:val="both"/>
      </w:pPr>
    </w:p>
    <w:p w:rsidR="00416BBF" w:rsidRPr="00DC0206" w:rsidRDefault="00416BBF" w:rsidP="00826B32">
      <w:pPr>
        <w:tabs>
          <w:tab w:val="left" w:pos="700"/>
        </w:tabs>
        <w:spacing w:line="276" w:lineRule="auto"/>
        <w:jc w:val="both"/>
        <w:sectPr w:rsidR="00416BBF" w:rsidRPr="00DC0206" w:rsidSect="004E3915">
          <w:pgSz w:w="11900" w:h="16841"/>
          <w:pgMar w:top="902" w:right="846" w:bottom="152" w:left="993" w:header="0" w:footer="0" w:gutter="0"/>
          <w:cols w:space="720" w:equalWidth="0">
            <w:col w:w="10067"/>
          </w:cols>
        </w:sectPr>
      </w:pPr>
    </w:p>
    <w:p w:rsidR="00342483" w:rsidRDefault="00342483" w:rsidP="00826B32">
      <w:pPr>
        <w:jc w:val="both"/>
        <w:rPr>
          <w:b/>
        </w:rPr>
      </w:pPr>
      <w:r w:rsidRPr="00DC0206">
        <w:rPr>
          <w:b/>
        </w:rPr>
        <w:lastRenderedPageBreak/>
        <w:t>СОДЕРЖАНИЕ</w:t>
      </w:r>
    </w:p>
    <w:p w:rsidR="00121E7F" w:rsidRPr="00DC0206" w:rsidRDefault="00121E7F" w:rsidP="00826B32">
      <w:pPr>
        <w:jc w:val="both"/>
        <w:rPr>
          <w:b/>
        </w:rPr>
      </w:pPr>
    </w:p>
    <w:tbl>
      <w:tblPr>
        <w:tblW w:w="10881" w:type="dxa"/>
        <w:tblLook w:val="01E0"/>
      </w:tblPr>
      <w:tblGrid>
        <w:gridCol w:w="10314"/>
        <w:gridCol w:w="567"/>
      </w:tblGrid>
      <w:tr w:rsidR="00342483" w:rsidRPr="00DC0206" w:rsidTr="00121E7F">
        <w:tc>
          <w:tcPr>
            <w:tcW w:w="10314" w:type="dxa"/>
            <w:hideMark/>
          </w:tcPr>
          <w:p w:rsidR="00342483" w:rsidRPr="00DC0206" w:rsidRDefault="00342483" w:rsidP="00826B32">
            <w:pPr>
              <w:tabs>
                <w:tab w:val="left" w:pos="426"/>
              </w:tabs>
              <w:jc w:val="both"/>
            </w:pPr>
            <w:r w:rsidRPr="00DC0206">
              <w:rPr>
                <w:b/>
              </w:rPr>
              <w:t xml:space="preserve">1.    Общие положения  </w:t>
            </w:r>
            <w:r w:rsidRPr="00DC0206">
              <w:t>…………………………………………… ………………………</w:t>
            </w:r>
          </w:p>
        </w:tc>
        <w:tc>
          <w:tcPr>
            <w:tcW w:w="567" w:type="dxa"/>
          </w:tcPr>
          <w:p w:rsidR="00342483" w:rsidRPr="00DC0206" w:rsidRDefault="00342483" w:rsidP="00826B32">
            <w:pPr>
              <w:jc w:val="both"/>
              <w:rPr>
                <w:b/>
              </w:rPr>
            </w:pPr>
          </w:p>
        </w:tc>
      </w:tr>
      <w:tr w:rsidR="00342483" w:rsidRPr="00DC0206" w:rsidTr="00121E7F">
        <w:tc>
          <w:tcPr>
            <w:tcW w:w="10314" w:type="dxa"/>
            <w:hideMark/>
          </w:tcPr>
          <w:p w:rsidR="009F3C60" w:rsidRPr="00DC0206" w:rsidRDefault="009F3C60" w:rsidP="00826B32">
            <w:pPr>
              <w:pStyle w:val="Default"/>
              <w:ind w:left="142"/>
              <w:jc w:val="both"/>
              <w:rPr>
                <w:bCs/>
                <w:color w:val="auto"/>
              </w:rPr>
            </w:pPr>
            <w:r w:rsidRPr="00DC0206">
              <w:t>1.1.Общая характеристика психофизических особенностей нарушения интеллектуального развития</w:t>
            </w:r>
          </w:p>
          <w:p w:rsidR="00342483" w:rsidRDefault="009F3C60" w:rsidP="004E3915">
            <w:pPr>
              <w:pStyle w:val="a5"/>
              <w:numPr>
                <w:ilvl w:val="1"/>
                <w:numId w:val="23"/>
              </w:numPr>
              <w:tabs>
                <w:tab w:val="left" w:pos="567"/>
              </w:tabs>
              <w:jc w:val="both"/>
            </w:pPr>
            <w:r w:rsidRPr="00DC0206">
              <w:t xml:space="preserve">Нормативно-правовые основы актуализации адаптированной основной </w:t>
            </w:r>
            <w:proofErr w:type="gramStart"/>
            <w:r w:rsidRPr="00DC0206">
              <w:t>образовательная</w:t>
            </w:r>
            <w:proofErr w:type="gramEnd"/>
            <w:r w:rsidRPr="00DC0206">
              <w:t xml:space="preserve"> программы профессионального обучения (далее – АОППО) для лиц с интеллектуальными нарушениями </w:t>
            </w:r>
          </w:p>
          <w:p w:rsidR="00342483" w:rsidRPr="003C2D4D" w:rsidRDefault="004E3915" w:rsidP="003C2D4D">
            <w:pPr>
              <w:pStyle w:val="Default"/>
              <w:ind w:right="118"/>
              <w:jc w:val="both"/>
              <w:rPr>
                <w:color w:val="auto"/>
              </w:rPr>
            </w:pPr>
            <w:r w:rsidRPr="004E3915">
              <w:rPr>
                <w:color w:val="auto"/>
              </w:rPr>
              <w:t>1.3. Используемые термины, определения</w:t>
            </w:r>
          </w:p>
        </w:tc>
        <w:tc>
          <w:tcPr>
            <w:tcW w:w="567" w:type="dxa"/>
            <w:hideMark/>
          </w:tcPr>
          <w:p w:rsidR="00342483" w:rsidRPr="00DC0206" w:rsidRDefault="00342483" w:rsidP="00826B32">
            <w:pPr>
              <w:jc w:val="both"/>
            </w:pPr>
          </w:p>
        </w:tc>
      </w:tr>
      <w:tr w:rsidR="00342483" w:rsidRPr="00DC0206" w:rsidTr="00121E7F">
        <w:tc>
          <w:tcPr>
            <w:tcW w:w="10314" w:type="dxa"/>
            <w:hideMark/>
          </w:tcPr>
          <w:p w:rsidR="009F3C60" w:rsidRPr="00DC0206" w:rsidRDefault="003C2D4D" w:rsidP="003C2D4D">
            <w:pPr>
              <w:tabs>
                <w:tab w:val="left" w:pos="567"/>
              </w:tabs>
              <w:jc w:val="both"/>
            </w:pPr>
            <w:r>
              <w:t xml:space="preserve">1.4. </w:t>
            </w:r>
            <w:r w:rsidR="009F3C60" w:rsidRPr="00DC0206">
              <w:t xml:space="preserve">Требования к </w:t>
            </w:r>
            <w:proofErr w:type="gramStart"/>
            <w:r>
              <w:t>поступающему</w:t>
            </w:r>
            <w:proofErr w:type="gramEnd"/>
          </w:p>
          <w:p w:rsidR="00342483" w:rsidRPr="00DC0206" w:rsidRDefault="00342483" w:rsidP="00121E7F">
            <w:pPr>
              <w:tabs>
                <w:tab w:val="left" w:pos="567"/>
              </w:tabs>
              <w:ind w:left="142"/>
              <w:jc w:val="both"/>
            </w:pPr>
          </w:p>
        </w:tc>
        <w:tc>
          <w:tcPr>
            <w:tcW w:w="567" w:type="dxa"/>
            <w:hideMark/>
          </w:tcPr>
          <w:p w:rsidR="00342483" w:rsidRPr="00DC0206" w:rsidRDefault="00342483" w:rsidP="00826B32">
            <w:pPr>
              <w:jc w:val="both"/>
            </w:pPr>
          </w:p>
        </w:tc>
      </w:tr>
      <w:tr w:rsidR="00342483" w:rsidRPr="00DC0206" w:rsidTr="00121E7F">
        <w:tc>
          <w:tcPr>
            <w:tcW w:w="10314" w:type="dxa"/>
            <w:hideMark/>
          </w:tcPr>
          <w:p w:rsidR="00342483" w:rsidRPr="00DC0206" w:rsidRDefault="00342483" w:rsidP="00121E7F">
            <w:pPr>
              <w:tabs>
                <w:tab w:val="left" w:pos="567"/>
              </w:tabs>
              <w:jc w:val="both"/>
            </w:pPr>
          </w:p>
        </w:tc>
        <w:tc>
          <w:tcPr>
            <w:tcW w:w="567" w:type="dxa"/>
            <w:hideMark/>
          </w:tcPr>
          <w:p w:rsidR="00342483" w:rsidRPr="00DC0206" w:rsidRDefault="00342483" w:rsidP="00826B32">
            <w:pPr>
              <w:jc w:val="both"/>
            </w:pPr>
          </w:p>
        </w:tc>
      </w:tr>
      <w:tr w:rsidR="00121E7F" w:rsidRPr="00DC0206" w:rsidTr="00121E7F">
        <w:tc>
          <w:tcPr>
            <w:tcW w:w="10314" w:type="dxa"/>
            <w:vMerge w:val="restart"/>
            <w:hideMark/>
          </w:tcPr>
          <w:p w:rsidR="00121E7F" w:rsidRPr="003C2D4D" w:rsidRDefault="00121E7F" w:rsidP="003C2D4D">
            <w:pPr>
              <w:pStyle w:val="a5"/>
              <w:numPr>
                <w:ilvl w:val="0"/>
                <w:numId w:val="23"/>
              </w:numPr>
              <w:tabs>
                <w:tab w:val="left" w:pos="284"/>
                <w:tab w:val="left" w:pos="426"/>
              </w:tabs>
              <w:jc w:val="both"/>
              <w:rPr>
                <w:b/>
              </w:rPr>
            </w:pPr>
            <w:r w:rsidRPr="003C2D4D">
              <w:rPr>
                <w:b/>
              </w:rPr>
              <w:t>Характеристика профессиональной деятельности выпускников и требования к результатам освоения актуализации адаптированной основной образовательная программы профессионального обучения</w:t>
            </w:r>
          </w:p>
          <w:p w:rsidR="003C2D4D" w:rsidRPr="003C2D4D" w:rsidRDefault="003C2D4D" w:rsidP="003C2D4D">
            <w:pPr>
              <w:pStyle w:val="a5"/>
              <w:tabs>
                <w:tab w:val="left" w:pos="284"/>
                <w:tab w:val="left" w:pos="426"/>
              </w:tabs>
              <w:ind w:left="360"/>
              <w:jc w:val="both"/>
            </w:pPr>
            <w:r>
              <w:t>2.1. Область и объекты профессиональной деятельности</w:t>
            </w:r>
          </w:p>
          <w:p w:rsidR="009F354F" w:rsidRDefault="003C2D4D" w:rsidP="003C2D4D">
            <w:pPr>
              <w:ind w:left="142"/>
              <w:jc w:val="both"/>
            </w:pPr>
            <w:r>
              <w:t xml:space="preserve">   2.2.</w:t>
            </w:r>
            <w:r w:rsidR="00121E7F" w:rsidRPr="00DC0206">
              <w:t xml:space="preserve"> </w:t>
            </w:r>
            <w:r w:rsidR="009F354F">
              <w:t xml:space="preserve"> Виды и задачи деятельности.</w:t>
            </w:r>
          </w:p>
          <w:p w:rsidR="00121E7F" w:rsidRDefault="009F354F" w:rsidP="003C2D4D">
            <w:pPr>
              <w:ind w:left="142"/>
              <w:jc w:val="both"/>
            </w:pPr>
            <w:r>
              <w:t xml:space="preserve">    2.3. </w:t>
            </w:r>
            <w:r w:rsidR="00121E7F" w:rsidRPr="00DC0206">
              <w:t>Квалификационная характеристика рабочей профессии 12882 Комплектовщик товаров</w:t>
            </w:r>
            <w:r w:rsidR="003C2D4D">
              <w:t xml:space="preserve">, </w:t>
            </w:r>
            <w:r w:rsidR="00121E7F" w:rsidRPr="00DC0206">
              <w:t xml:space="preserve">Квалификационная характеристика рабочей профессии 16472 Пекарь </w:t>
            </w:r>
          </w:p>
          <w:p w:rsidR="003C2D4D" w:rsidRDefault="009F354F" w:rsidP="003C2D4D">
            <w:pPr>
              <w:ind w:left="142"/>
              <w:jc w:val="both"/>
            </w:pPr>
            <w:r>
              <w:t xml:space="preserve">   2.4</w:t>
            </w:r>
            <w:r w:rsidR="003C2D4D">
              <w:t xml:space="preserve"> Трудовые функции выпускника, формируемые в результате освоения АОППО</w:t>
            </w:r>
          </w:p>
          <w:p w:rsidR="00121E7F" w:rsidRDefault="003C2D4D" w:rsidP="00DC0206">
            <w:pPr>
              <w:jc w:val="both"/>
            </w:pPr>
            <w:r>
              <w:rPr>
                <w:b/>
              </w:rPr>
              <w:t xml:space="preserve">     </w:t>
            </w:r>
            <w:r w:rsidR="009F354F">
              <w:t>2.5</w:t>
            </w:r>
            <w:r w:rsidRPr="003C2D4D">
              <w:t xml:space="preserve">. </w:t>
            </w:r>
            <w:r>
              <w:t>Структура АОППО</w:t>
            </w:r>
          </w:p>
          <w:p w:rsidR="003C2D4D" w:rsidRDefault="009F354F" w:rsidP="00DC0206">
            <w:pPr>
              <w:jc w:val="both"/>
            </w:pPr>
            <w:r>
              <w:t xml:space="preserve">     2.6</w:t>
            </w:r>
            <w:r w:rsidR="003C2D4D">
              <w:t>. Нормативный срок освоения АОППО</w:t>
            </w:r>
          </w:p>
          <w:p w:rsidR="003C2D4D" w:rsidRPr="003C2D4D" w:rsidRDefault="003C2D4D" w:rsidP="00DC0206">
            <w:pPr>
              <w:jc w:val="both"/>
            </w:pPr>
          </w:p>
        </w:tc>
        <w:tc>
          <w:tcPr>
            <w:tcW w:w="567" w:type="dxa"/>
            <w:hideMark/>
          </w:tcPr>
          <w:p w:rsidR="00121E7F" w:rsidRPr="00DC0206" w:rsidRDefault="009F354F" w:rsidP="00826B32">
            <w:pPr>
              <w:jc w:val="both"/>
              <w:rPr>
                <w:b/>
              </w:rPr>
            </w:pPr>
            <w:r>
              <w:rPr>
                <w:b/>
              </w:rPr>
              <w:t xml:space="preserve">  </w:t>
            </w:r>
          </w:p>
        </w:tc>
      </w:tr>
      <w:tr w:rsidR="00121E7F" w:rsidRPr="00DC0206" w:rsidTr="00121E7F">
        <w:tc>
          <w:tcPr>
            <w:tcW w:w="10314" w:type="dxa"/>
            <w:vMerge/>
            <w:hideMark/>
          </w:tcPr>
          <w:p w:rsidR="00121E7F" w:rsidRPr="00DC0206" w:rsidRDefault="00121E7F" w:rsidP="00DC0206">
            <w:pPr>
              <w:jc w:val="both"/>
            </w:pPr>
          </w:p>
        </w:tc>
        <w:tc>
          <w:tcPr>
            <w:tcW w:w="567" w:type="dxa"/>
          </w:tcPr>
          <w:p w:rsidR="00121E7F" w:rsidRPr="00DC0206" w:rsidRDefault="00121E7F" w:rsidP="00826B32">
            <w:pPr>
              <w:jc w:val="both"/>
            </w:pPr>
          </w:p>
        </w:tc>
      </w:tr>
      <w:tr w:rsidR="00121E7F" w:rsidRPr="00DC0206" w:rsidTr="00121E7F">
        <w:tc>
          <w:tcPr>
            <w:tcW w:w="10314" w:type="dxa"/>
            <w:vMerge/>
            <w:hideMark/>
          </w:tcPr>
          <w:p w:rsidR="00121E7F" w:rsidRPr="00DC0206" w:rsidRDefault="00121E7F" w:rsidP="00DC0206">
            <w:pPr>
              <w:jc w:val="both"/>
            </w:pPr>
          </w:p>
        </w:tc>
        <w:tc>
          <w:tcPr>
            <w:tcW w:w="567" w:type="dxa"/>
          </w:tcPr>
          <w:p w:rsidR="00121E7F" w:rsidRPr="00DC0206" w:rsidRDefault="00121E7F" w:rsidP="00826B32">
            <w:pPr>
              <w:jc w:val="both"/>
            </w:pPr>
          </w:p>
        </w:tc>
      </w:tr>
      <w:tr w:rsidR="00342483" w:rsidRPr="00DC0206" w:rsidTr="00121E7F">
        <w:trPr>
          <w:trHeight w:val="350"/>
        </w:trPr>
        <w:tc>
          <w:tcPr>
            <w:tcW w:w="10314" w:type="dxa"/>
            <w:hideMark/>
          </w:tcPr>
          <w:p w:rsidR="00342483" w:rsidRPr="00DC0206" w:rsidRDefault="00342483" w:rsidP="00DC0206">
            <w:pPr>
              <w:ind w:left="360" w:hanging="360"/>
              <w:jc w:val="both"/>
              <w:rPr>
                <w:color w:val="FF0000"/>
              </w:rPr>
            </w:pPr>
            <w:r w:rsidRPr="00DC0206">
              <w:rPr>
                <w:b/>
              </w:rPr>
              <w:t>3.</w:t>
            </w:r>
            <w:r w:rsidR="00DC0206">
              <w:rPr>
                <w:b/>
                <w:color w:val="FF0000"/>
              </w:rPr>
              <w:t xml:space="preserve"> </w:t>
            </w:r>
            <w:r w:rsidR="003C2D4D">
              <w:rPr>
                <w:b/>
              </w:rPr>
              <w:t xml:space="preserve">Документы, определяющие </w:t>
            </w:r>
            <w:r w:rsidRPr="00DC0206">
              <w:rPr>
                <w:b/>
              </w:rPr>
              <w:t xml:space="preserve">содержание и организацию </w:t>
            </w:r>
            <w:r w:rsidRPr="00DC0206">
              <w:rPr>
                <w:b/>
              </w:rPr>
              <w:br/>
              <w:t>образовательного процесса</w:t>
            </w:r>
            <w:r w:rsidRPr="00DC0206">
              <w:t xml:space="preserve"> </w:t>
            </w:r>
          </w:p>
        </w:tc>
        <w:tc>
          <w:tcPr>
            <w:tcW w:w="567" w:type="dxa"/>
          </w:tcPr>
          <w:p w:rsidR="00342483" w:rsidRPr="00DC0206" w:rsidRDefault="00342483" w:rsidP="00826B32">
            <w:pPr>
              <w:jc w:val="both"/>
              <w:rPr>
                <w:b/>
              </w:rPr>
            </w:pPr>
          </w:p>
        </w:tc>
      </w:tr>
      <w:tr w:rsidR="00342483" w:rsidRPr="00DC0206" w:rsidTr="00121E7F">
        <w:trPr>
          <w:trHeight w:val="184"/>
        </w:trPr>
        <w:tc>
          <w:tcPr>
            <w:tcW w:w="10314" w:type="dxa"/>
            <w:hideMark/>
          </w:tcPr>
          <w:p w:rsidR="00342483" w:rsidRPr="00DC0206" w:rsidRDefault="003C2D4D" w:rsidP="00826B32">
            <w:pPr>
              <w:numPr>
                <w:ilvl w:val="1"/>
                <w:numId w:val="2"/>
              </w:numPr>
              <w:tabs>
                <w:tab w:val="left" w:pos="960"/>
              </w:tabs>
              <w:ind w:left="960" w:hanging="600"/>
              <w:jc w:val="both"/>
            </w:pPr>
            <w:bookmarkStart w:id="0" w:name="OLE_LINK1"/>
            <w:bookmarkStart w:id="1" w:name="OLE_LINK2"/>
            <w:r>
              <w:t>Р</w:t>
            </w:r>
            <w:r w:rsidR="00CE3C2A" w:rsidRPr="00DC0206">
              <w:t>абочий у</w:t>
            </w:r>
            <w:r w:rsidR="00342483" w:rsidRPr="00DC0206">
              <w:t xml:space="preserve">чебный план </w:t>
            </w:r>
          </w:p>
        </w:tc>
        <w:tc>
          <w:tcPr>
            <w:tcW w:w="567" w:type="dxa"/>
            <w:hideMark/>
          </w:tcPr>
          <w:p w:rsidR="00342483" w:rsidRPr="00DC0206" w:rsidRDefault="00342483" w:rsidP="00826B32">
            <w:pPr>
              <w:jc w:val="both"/>
            </w:pPr>
          </w:p>
        </w:tc>
      </w:tr>
      <w:tr w:rsidR="00342483" w:rsidRPr="00DC0206" w:rsidTr="00121E7F">
        <w:tc>
          <w:tcPr>
            <w:tcW w:w="10314" w:type="dxa"/>
            <w:hideMark/>
          </w:tcPr>
          <w:p w:rsidR="00CE3C2A" w:rsidRPr="00DC0206" w:rsidRDefault="003C2D4D" w:rsidP="00826B32">
            <w:pPr>
              <w:numPr>
                <w:ilvl w:val="1"/>
                <w:numId w:val="2"/>
              </w:numPr>
              <w:tabs>
                <w:tab w:val="left" w:pos="960"/>
              </w:tabs>
              <w:ind w:left="960" w:hanging="600"/>
              <w:jc w:val="both"/>
            </w:pPr>
            <w:r>
              <w:t>Р</w:t>
            </w:r>
            <w:r w:rsidR="00CE3C2A" w:rsidRPr="00DC0206">
              <w:t xml:space="preserve">абочие программы дисциплин </w:t>
            </w:r>
            <w:r w:rsidR="00CE3C2A" w:rsidRPr="00DC0206">
              <w:rPr>
                <w:bCs/>
                <w:color w:val="000000"/>
              </w:rPr>
              <w:t>адаптационного</w:t>
            </w:r>
            <w:r w:rsidR="00CE3C2A" w:rsidRPr="00DC0206">
              <w:rPr>
                <w:b/>
                <w:bCs/>
                <w:color w:val="000000"/>
              </w:rPr>
              <w:t xml:space="preserve"> </w:t>
            </w:r>
            <w:r w:rsidR="00CE3C2A" w:rsidRPr="00DC0206">
              <w:t>цикла</w:t>
            </w:r>
          </w:p>
          <w:p w:rsidR="0042567E" w:rsidRPr="00DC0206" w:rsidRDefault="0042567E" w:rsidP="00DC0206">
            <w:pPr>
              <w:pStyle w:val="a5"/>
              <w:numPr>
                <w:ilvl w:val="2"/>
                <w:numId w:val="2"/>
              </w:numPr>
              <w:tabs>
                <w:tab w:val="clear" w:pos="1920"/>
                <w:tab w:val="num" w:pos="1134"/>
              </w:tabs>
              <w:ind w:left="1276" w:hanging="567"/>
              <w:jc w:val="both"/>
              <w:rPr>
                <w:color w:val="000000"/>
              </w:rPr>
            </w:pPr>
            <w:r w:rsidRPr="00DC0206">
              <w:rPr>
                <w:color w:val="000000"/>
              </w:rPr>
              <w:t>АД.01 Культура родного языка</w:t>
            </w:r>
          </w:p>
          <w:p w:rsidR="0042567E" w:rsidRPr="00DC0206" w:rsidRDefault="0042567E" w:rsidP="00DC0206">
            <w:pPr>
              <w:pStyle w:val="a5"/>
              <w:numPr>
                <w:ilvl w:val="2"/>
                <w:numId w:val="2"/>
              </w:numPr>
              <w:tabs>
                <w:tab w:val="clear" w:pos="1920"/>
                <w:tab w:val="num" w:pos="1134"/>
              </w:tabs>
              <w:ind w:left="1276" w:hanging="567"/>
              <w:jc w:val="both"/>
              <w:rPr>
                <w:color w:val="000000"/>
              </w:rPr>
            </w:pPr>
            <w:r w:rsidRPr="00DC0206">
              <w:rPr>
                <w:color w:val="000000"/>
              </w:rPr>
              <w:t>АД.02 История родного края</w:t>
            </w:r>
          </w:p>
          <w:p w:rsidR="0042567E" w:rsidRPr="00DC0206" w:rsidRDefault="0042567E" w:rsidP="00DC0206">
            <w:pPr>
              <w:pStyle w:val="a5"/>
              <w:numPr>
                <w:ilvl w:val="2"/>
                <w:numId w:val="2"/>
              </w:numPr>
              <w:tabs>
                <w:tab w:val="clear" w:pos="1920"/>
                <w:tab w:val="num" w:pos="1134"/>
              </w:tabs>
              <w:ind w:left="1276" w:hanging="567"/>
              <w:jc w:val="both"/>
              <w:rPr>
                <w:color w:val="000000"/>
              </w:rPr>
            </w:pPr>
            <w:r w:rsidRPr="00DC0206">
              <w:rPr>
                <w:color w:val="000000"/>
              </w:rPr>
              <w:t>АД.03 Адаптивные информационные и коммуникационные технологии</w:t>
            </w:r>
          </w:p>
          <w:p w:rsidR="0042567E" w:rsidRPr="00DC0206" w:rsidRDefault="0042567E" w:rsidP="00DC0206">
            <w:pPr>
              <w:pStyle w:val="a5"/>
              <w:numPr>
                <w:ilvl w:val="2"/>
                <w:numId w:val="2"/>
              </w:numPr>
              <w:tabs>
                <w:tab w:val="clear" w:pos="1920"/>
                <w:tab w:val="num" w:pos="1134"/>
              </w:tabs>
              <w:ind w:left="1276" w:hanging="567"/>
              <w:jc w:val="both"/>
              <w:rPr>
                <w:color w:val="000000"/>
              </w:rPr>
            </w:pPr>
            <w:r w:rsidRPr="00DC0206">
              <w:rPr>
                <w:color w:val="000000"/>
              </w:rPr>
              <w:t>АД.04 Коммуникативный практикум</w:t>
            </w:r>
          </w:p>
          <w:p w:rsidR="0042567E" w:rsidRPr="00DC0206" w:rsidRDefault="0042567E" w:rsidP="00DC0206">
            <w:pPr>
              <w:pStyle w:val="a5"/>
              <w:numPr>
                <w:ilvl w:val="2"/>
                <w:numId w:val="2"/>
              </w:numPr>
              <w:tabs>
                <w:tab w:val="clear" w:pos="1920"/>
                <w:tab w:val="num" w:pos="1134"/>
              </w:tabs>
              <w:ind w:left="1276" w:hanging="567"/>
              <w:jc w:val="both"/>
              <w:rPr>
                <w:color w:val="000000"/>
              </w:rPr>
            </w:pPr>
            <w:r w:rsidRPr="00DC0206">
              <w:rPr>
                <w:color w:val="000000"/>
              </w:rPr>
              <w:t>АД.05 Социальная адаптация и основы социально-правовых знаний</w:t>
            </w:r>
          </w:p>
          <w:p w:rsidR="00342483" w:rsidRPr="00DC0206" w:rsidRDefault="00CE3C2A" w:rsidP="00826B32">
            <w:pPr>
              <w:numPr>
                <w:ilvl w:val="1"/>
                <w:numId w:val="2"/>
              </w:numPr>
              <w:tabs>
                <w:tab w:val="left" w:pos="960"/>
              </w:tabs>
              <w:ind w:left="960" w:hanging="600"/>
              <w:jc w:val="both"/>
            </w:pPr>
            <w:r w:rsidRPr="00DC0206">
              <w:t xml:space="preserve">Актуализированные рабочие программы </w:t>
            </w:r>
            <w:r w:rsidR="00342483" w:rsidRPr="00DC0206">
              <w:t xml:space="preserve">дисциплин </w:t>
            </w:r>
            <w:proofErr w:type="spellStart"/>
            <w:r w:rsidR="00342483" w:rsidRPr="00DC0206">
              <w:t>общепрофессионального</w:t>
            </w:r>
            <w:proofErr w:type="spellEnd"/>
            <w:r w:rsidR="00342483" w:rsidRPr="00DC0206">
              <w:t xml:space="preserve"> цикла </w:t>
            </w:r>
          </w:p>
          <w:p w:rsidR="0042567E" w:rsidRPr="00DC0206" w:rsidRDefault="002E4407" w:rsidP="00DC0206">
            <w:pPr>
              <w:tabs>
                <w:tab w:val="left" w:pos="960"/>
              </w:tabs>
              <w:ind w:left="567"/>
              <w:jc w:val="both"/>
              <w:rPr>
                <w:color w:val="000000"/>
              </w:rPr>
            </w:pPr>
            <w:r w:rsidRPr="00DC0206">
              <w:t xml:space="preserve">  </w:t>
            </w:r>
            <w:r w:rsidR="0042567E" w:rsidRPr="00DC0206">
              <w:t>3.3.1</w:t>
            </w:r>
            <w:r w:rsidRPr="00DC0206">
              <w:t>.</w:t>
            </w:r>
            <w:r w:rsidR="0042567E" w:rsidRPr="00DC0206">
              <w:t xml:space="preserve"> ОП.01 </w:t>
            </w:r>
            <w:r w:rsidR="0042567E" w:rsidRPr="00DC0206">
              <w:rPr>
                <w:color w:val="000000"/>
              </w:rPr>
              <w:t>Основы безопасности жизнедеятельности</w:t>
            </w:r>
          </w:p>
          <w:p w:rsidR="002E4407" w:rsidRPr="00DC0206" w:rsidRDefault="002E4407" w:rsidP="00DC0206">
            <w:pPr>
              <w:tabs>
                <w:tab w:val="left" w:pos="960"/>
              </w:tabs>
              <w:ind w:left="567"/>
              <w:jc w:val="both"/>
              <w:rPr>
                <w:color w:val="000000"/>
              </w:rPr>
            </w:pPr>
            <w:r w:rsidRPr="00DC0206">
              <w:t xml:space="preserve">  </w:t>
            </w:r>
            <w:r w:rsidR="0042567E" w:rsidRPr="00DC0206">
              <w:t>3.3.</w:t>
            </w:r>
            <w:r w:rsidRPr="00DC0206">
              <w:t xml:space="preserve">2. ОП.02 </w:t>
            </w:r>
            <w:r w:rsidRPr="00DC0206">
              <w:rPr>
                <w:color w:val="000000"/>
              </w:rPr>
              <w:t>Математика в профессии</w:t>
            </w:r>
          </w:p>
          <w:p w:rsidR="002E4407" w:rsidRPr="00DC0206" w:rsidRDefault="0042567E" w:rsidP="00DC0206">
            <w:pPr>
              <w:tabs>
                <w:tab w:val="left" w:pos="960"/>
              </w:tabs>
              <w:ind w:left="567"/>
              <w:jc w:val="both"/>
              <w:rPr>
                <w:color w:val="000000"/>
              </w:rPr>
            </w:pPr>
            <w:r w:rsidRPr="00DC0206">
              <w:t xml:space="preserve"> </w:t>
            </w:r>
            <w:r w:rsidRPr="00DC0206">
              <w:rPr>
                <w:color w:val="000000"/>
              </w:rPr>
              <w:t xml:space="preserve"> </w:t>
            </w:r>
            <w:r w:rsidR="002E4407" w:rsidRPr="00DC0206">
              <w:t xml:space="preserve">3.3.3. ОП.03 </w:t>
            </w:r>
            <w:r w:rsidR="002E4407" w:rsidRPr="00DC0206">
              <w:rPr>
                <w:color w:val="000000"/>
              </w:rPr>
              <w:t>Основы микробиологии, санитарии и гигиены</w:t>
            </w:r>
          </w:p>
          <w:p w:rsidR="0042567E" w:rsidRPr="00DC0206" w:rsidRDefault="002E4407" w:rsidP="00DC0206">
            <w:pPr>
              <w:tabs>
                <w:tab w:val="left" w:pos="960"/>
              </w:tabs>
              <w:ind w:left="567"/>
              <w:jc w:val="both"/>
              <w:rPr>
                <w:color w:val="000000"/>
              </w:rPr>
            </w:pPr>
            <w:r w:rsidRPr="00DC0206">
              <w:t xml:space="preserve">  3.3.4. ОП.04 </w:t>
            </w:r>
            <w:r w:rsidRPr="00DC0206">
              <w:rPr>
                <w:color w:val="000000"/>
              </w:rPr>
              <w:t>Оборудование</w:t>
            </w:r>
          </w:p>
        </w:tc>
        <w:tc>
          <w:tcPr>
            <w:tcW w:w="567" w:type="dxa"/>
            <w:hideMark/>
          </w:tcPr>
          <w:p w:rsidR="00342483" w:rsidRPr="00DC0206" w:rsidRDefault="00342483" w:rsidP="00826B32">
            <w:pPr>
              <w:jc w:val="both"/>
            </w:pPr>
          </w:p>
        </w:tc>
      </w:tr>
      <w:tr w:rsidR="00342483" w:rsidRPr="00DC0206" w:rsidTr="00121E7F">
        <w:tc>
          <w:tcPr>
            <w:tcW w:w="10314" w:type="dxa"/>
            <w:hideMark/>
          </w:tcPr>
          <w:p w:rsidR="00342483" w:rsidRPr="00DC0206" w:rsidRDefault="00CE3C2A" w:rsidP="00826B32">
            <w:pPr>
              <w:numPr>
                <w:ilvl w:val="1"/>
                <w:numId w:val="2"/>
              </w:numPr>
              <w:tabs>
                <w:tab w:val="left" w:pos="960"/>
              </w:tabs>
              <w:ind w:left="960" w:hanging="600"/>
              <w:jc w:val="both"/>
            </w:pPr>
            <w:r w:rsidRPr="00DC0206">
              <w:t xml:space="preserve">Актуализированные рабочие программы дисциплин </w:t>
            </w:r>
            <w:r w:rsidR="00342483" w:rsidRPr="00DC0206">
              <w:t xml:space="preserve">профессионального цикла </w:t>
            </w:r>
          </w:p>
          <w:p w:rsidR="002E4407" w:rsidRPr="00DC0206" w:rsidRDefault="002E4407" w:rsidP="00DC0206">
            <w:pPr>
              <w:pStyle w:val="a5"/>
              <w:numPr>
                <w:ilvl w:val="2"/>
                <w:numId w:val="2"/>
              </w:numPr>
              <w:tabs>
                <w:tab w:val="clear" w:pos="1920"/>
                <w:tab w:val="left" w:pos="960"/>
              </w:tabs>
              <w:ind w:left="1418" w:hanging="709"/>
              <w:jc w:val="both"/>
            </w:pPr>
            <w:r w:rsidRPr="00DC0206">
              <w:t>ПП.01 Технология производства дрожжей</w:t>
            </w:r>
          </w:p>
          <w:p w:rsidR="002E4407" w:rsidRPr="00DC0206" w:rsidRDefault="002E4407" w:rsidP="00DC0206">
            <w:pPr>
              <w:pStyle w:val="a5"/>
              <w:numPr>
                <w:ilvl w:val="2"/>
                <w:numId w:val="2"/>
              </w:numPr>
              <w:tabs>
                <w:tab w:val="clear" w:pos="1920"/>
                <w:tab w:val="left" w:pos="960"/>
              </w:tabs>
              <w:ind w:left="1418" w:hanging="709"/>
              <w:jc w:val="both"/>
            </w:pPr>
            <w:r w:rsidRPr="00DC0206">
              <w:t>ПП.02 Технология приготовления теста для хлебобулочных изделий, деления теста, формования тестовых заготовок</w:t>
            </w:r>
          </w:p>
          <w:p w:rsidR="002E4407" w:rsidRPr="00DC0206" w:rsidRDefault="002E4407" w:rsidP="00DC0206">
            <w:pPr>
              <w:pStyle w:val="a5"/>
              <w:numPr>
                <w:ilvl w:val="2"/>
                <w:numId w:val="2"/>
              </w:numPr>
              <w:tabs>
                <w:tab w:val="clear" w:pos="1920"/>
                <w:tab w:val="left" w:pos="960"/>
              </w:tabs>
              <w:ind w:left="1418" w:hanging="709"/>
              <w:jc w:val="both"/>
              <w:rPr>
                <w:color w:val="000000"/>
              </w:rPr>
            </w:pPr>
            <w:r w:rsidRPr="00DC0206">
              <w:t xml:space="preserve">ПП.03 </w:t>
            </w:r>
            <w:r w:rsidRPr="00DC0206">
              <w:rPr>
                <w:color w:val="000000"/>
              </w:rPr>
              <w:t>Технология выпекания хлеба, хлебобулочных, бараночных изделий</w:t>
            </w:r>
          </w:p>
          <w:p w:rsidR="002E4407" w:rsidRPr="00DC0206" w:rsidRDefault="002E4407" w:rsidP="00DC0206">
            <w:pPr>
              <w:pStyle w:val="a5"/>
              <w:numPr>
                <w:ilvl w:val="2"/>
                <w:numId w:val="2"/>
              </w:numPr>
              <w:tabs>
                <w:tab w:val="clear" w:pos="1920"/>
              </w:tabs>
              <w:ind w:left="1418" w:hanging="709"/>
              <w:jc w:val="both"/>
            </w:pPr>
            <w:r w:rsidRPr="00DC0206">
              <w:t>ПП.04 Технология приготовления выпеченных полуфабрикатов и отделки мучных кондитерских изделий</w:t>
            </w:r>
          </w:p>
          <w:p w:rsidR="002E4407" w:rsidRPr="00DC0206" w:rsidRDefault="002E4407" w:rsidP="00DC0206">
            <w:pPr>
              <w:pStyle w:val="a5"/>
              <w:numPr>
                <w:ilvl w:val="2"/>
                <w:numId w:val="2"/>
              </w:numPr>
              <w:tabs>
                <w:tab w:val="clear" w:pos="1920"/>
                <w:tab w:val="left" w:pos="960"/>
              </w:tabs>
              <w:ind w:left="1418" w:hanging="709"/>
              <w:jc w:val="both"/>
            </w:pPr>
            <w:r w:rsidRPr="00DC0206">
              <w:t xml:space="preserve"> ПП.05 Технология упаковки и укладки готовой продукции</w:t>
            </w:r>
          </w:p>
          <w:p w:rsidR="002E4407" w:rsidRPr="00DC0206" w:rsidRDefault="002E4407" w:rsidP="00DC0206">
            <w:pPr>
              <w:pStyle w:val="a5"/>
              <w:numPr>
                <w:ilvl w:val="2"/>
                <w:numId w:val="2"/>
              </w:numPr>
              <w:tabs>
                <w:tab w:val="clear" w:pos="1920"/>
                <w:tab w:val="left" w:pos="960"/>
              </w:tabs>
              <w:ind w:left="1418" w:hanging="709"/>
              <w:jc w:val="both"/>
              <w:rPr>
                <w:color w:val="000000"/>
              </w:rPr>
            </w:pPr>
            <w:r w:rsidRPr="00DC0206">
              <w:t xml:space="preserve">ПП.06 </w:t>
            </w:r>
            <w:r w:rsidRPr="00DC0206">
              <w:rPr>
                <w:color w:val="000000"/>
              </w:rPr>
              <w:t>Товароведение продовольственных и непродовольственных товаров</w:t>
            </w:r>
          </w:p>
          <w:p w:rsidR="002E4407" w:rsidRPr="00DC0206" w:rsidRDefault="002E4407" w:rsidP="00DC0206">
            <w:pPr>
              <w:pStyle w:val="a5"/>
              <w:numPr>
                <w:ilvl w:val="2"/>
                <w:numId w:val="2"/>
              </w:numPr>
              <w:tabs>
                <w:tab w:val="clear" w:pos="1920"/>
                <w:tab w:val="left" w:pos="960"/>
              </w:tabs>
              <w:ind w:left="1418" w:hanging="709"/>
              <w:jc w:val="both"/>
            </w:pPr>
            <w:r w:rsidRPr="00DC0206">
              <w:t>ПП.07 Организация и технология розничной торговли</w:t>
            </w:r>
          </w:p>
          <w:p w:rsidR="002E4407" w:rsidRPr="00DC0206" w:rsidRDefault="002E4407" w:rsidP="00DC0206">
            <w:pPr>
              <w:pStyle w:val="a5"/>
              <w:numPr>
                <w:ilvl w:val="2"/>
                <w:numId w:val="2"/>
              </w:numPr>
              <w:tabs>
                <w:tab w:val="clear" w:pos="1920"/>
                <w:tab w:val="left" w:pos="960"/>
              </w:tabs>
              <w:ind w:left="1418" w:hanging="709"/>
              <w:jc w:val="both"/>
            </w:pPr>
            <w:r w:rsidRPr="00DC0206">
              <w:t>ПП.08 Организация рабочего места и охрана труда</w:t>
            </w:r>
          </w:p>
          <w:p w:rsidR="002E4407" w:rsidRPr="00DC0206" w:rsidRDefault="002E4407" w:rsidP="00DC0206">
            <w:pPr>
              <w:pStyle w:val="a5"/>
              <w:numPr>
                <w:ilvl w:val="2"/>
                <w:numId w:val="2"/>
              </w:numPr>
              <w:tabs>
                <w:tab w:val="clear" w:pos="1920"/>
                <w:tab w:val="left" w:pos="960"/>
              </w:tabs>
              <w:ind w:left="1418" w:hanging="709"/>
              <w:jc w:val="both"/>
            </w:pPr>
            <w:r w:rsidRPr="00DC0206">
              <w:t>УП Учебная практика</w:t>
            </w:r>
          </w:p>
          <w:p w:rsidR="002E4407" w:rsidRPr="00DC0206" w:rsidRDefault="002E4407" w:rsidP="00DC0206">
            <w:pPr>
              <w:pStyle w:val="a5"/>
              <w:numPr>
                <w:ilvl w:val="2"/>
                <w:numId w:val="2"/>
              </w:numPr>
              <w:tabs>
                <w:tab w:val="clear" w:pos="1920"/>
                <w:tab w:val="left" w:pos="960"/>
              </w:tabs>
              <w:ind w:left="1418" w:hanging="709"/>
              <w:jc w:val="both"/>
            </w:pPr>
            <w:r w:rsidRPr="00DC0206">
              <w:t>ПП Производственная практика</w:t>
            </w:r>
          </w:p>
        </w:tc>
        <w:tc>
          <w:tcPr>
            <w:tcW w:w="567" w:type="dxa"/>
            <w:hideMark/>
          </w:tcPr>
          <w:p w:rsidR="00342483" w:rsidRPr="00DC0206" w:rsidRDefault="00342483" w:rsidP="00826B32">
            <w:pPr>
              <w:jc w:val="both"/>
            </w:pPr>
          </w:p>
        </w:tc>
      </w:tr>
      <w:tr w:rsidR="00342483" w:rsidRPr="00DC0206" w:rsidTr="00121E7F">
        <w:tc>
          <w:tcPr>
            <w:tcW w:w="10314" w:type="dxa"/>
            <w:hideMark/>
          </w:tcPr>
          <w:p w:rsidR="00342483" w:rsidRPr="00DC0206" w:rsidRDefault="0042567E" w:rsidP="00826B32">
            <w:pPr>
              <w:numPr>
                <w:ilvl w:val="1"/>
                <w:numId w:val="2"/>
              </w:numPr>
              <w:tabs>
                <w:tab w:val="left" w:pos="960"/>
              </w:tabs>
              <w:ind w:left="960" w:hanging="600"/>
              <w:jc w:val="both"/>
            </w:pPr>
            <w:r w:rsidRPr="00DC0206">
              <w:t>Актуализированная рабочая программа</w:t>
            </w:r>
            <w:r w:rsidR="00CE3C2A" w:rsidRPr="00DC0206">
              <w:t xml:space="preserve"> </w:t>
            </w:r>
            <w:r w:rsidR="00342483" w:rsidRPr="00DC0206">
              <w:t xml:space="preserve">дисциплины ФК.00. Физическая культура </w:t>
            </w:r>
          </w:p>
          <w:p w:rsidR="002E4407" w:rsidRPr="00121E7F" w:rsidRDefault="002E4407" w:rsidP="00DC0206">
            <w:pPr>
              <w:pStyle w:val="a5"/>
              <w:numPr>
                <w:ilvl w:val="2"/>
                <w:numId w:val="2"/>
              </w:numPr>
              <w:tabs>
                <w:tab w:val="clear" w:pos="1920"/>
                <w:tab w:val="left" w:pos="960"/>
                <w:tab w:val="num" w:pos="1418"/>
              </w:tabs>
              <w:ind w:hanging="1211"/>
              <w:jc w:val="both"/>
            </w:pPr>
            <w:r w:rsidRPr="00DC0206">
              <w:t xml:space="preserve">ФК.01 </w:t>
            </w:r>
            <w:r w:rsidRPr="00DC0206">
              <w:rPr>
                <w:bCs/>
              </w:rPr>
              <w:t>Физическая культура</w:t>
            </w:r>
          </w:p>
          <w:p w:rsidR="00121E7F" w:rsidRDefault="00121E7F" w:rsidP="00121E7F">
            <w:pPr>
              <w:pStyle w:val="a5"/>
              <w:tabs>
                <w:tab w:val="left" w:pos="960"/>
              </w:tabs>
              <w:ind w:left="1920"/>
              <w:jc w:val="both"/>
            </w:pPr>
          </w:p>
          <w:p w:rsidR="003C2D4D" w:rsidRDefault="003C2D4D" w:rsidP="003C2D4D">
            <w:pPr>
              <w:pStyle w:val="a5"/>
              <w:numPr>
                <w:ilvl w:val="0"/>
                <w:numId w:val="2"/>
              </w:numPr>
              <w:tabs>
                <w:tab w:val="left" w:pos="960"/>
              </w:tabs>
              <w:jc w:val="both"/>
              <w:rPr>
                <w:b/>
              </w:rPr>
            </w:pPr>
            <w:r>
              <w:rPr>
                <w:b/>
              </w:rPr>
              <w:t>Контроль и оценка освоения АОППО</w:t>
            </w:r>
          </w:p>
          <w:p w:rsidR="003C2D4D" w:rsidRDefault="003C2D4D" w:rsidP="003C2D4D">
            <w:pPr>
              <w:pStyle w:val="a5"/>
              <w:numPr>
                <w:ilvl w:val="0"/>
                <w:numId w:val="2"/>
              </w:numPr>
              <w:tabs>
                <w:tab w:val="left" w:pos="960"/>
              </w:tabs>
              <w:jc w:val="both"/>
              <w:rPr>
                <w:b/>
              </w:rPr>
            </w:pPr>
            <w:r>
              <w:rPr>
                <w:b/>
              </w:rPr>
              <w:t xml:space="preserve">Обеспечение специальных условий </w:t>
            </w:r>
            <w:proofErr w:type="gramStart"/>
            <w:r>
              <w:rPr>
                <w:b/>
              </w:rPr>
              <w:t>для</w:t>
            </w:r>
            <w:proofErr w:type="gramEnd"/>
            <w:r>
              <w:rPr>
                <w:b/>
              </w:rPr>
              <w:t xml:space="preserve"> обучающихся с ОВЗ</w:t>
            </w:r>
          </w:p>
          <w:p w:rsidR="003C2D4D" w:rsidRDefault="003C2D4D" w:rsidP="003C2D4D">
            <w:pPr>
              <w:pStyle w:val="a5"/>
              <w:numPr>
                <w:ilvl w:val="1"/>
                <w:numId w:val="2"/>
              </w:numPr>
              <w:tabs>
                <w:tab w:val="left" w:pos="960"/>
              </w:tabs>
              <w:jc w:val="both"/>
            </w:pPr>
            <w:r w:rsidRPr="00DC0206">
              <w:t>Кадровое обеспечение образовательного процесса</w:t>
            </w:r>
          </w:p>
          <w:p w:rsidR="003C2D4D" w:rsidRDefault="003C2D4D" w:rsidP="003C2D4D">
            <w:pPr>
              <w:pStyle w:val="a5"/>
              <w:numPr>
                <w:ilvl w:val="1"/>
                <w:numId w:val="2"/>
              </w:numPr>
              <w:tabs>
                <w:tab w:val="left" w:pos="960"/>
              </w:tabs>
              <w:jc w:val="both"/>
            </w:pPr>
            <w:r>
              <w:lastRenderedPageBreak/>
              <w:t xml:space="preserve"> Учебно-методическое и информационное </w:t>
            </w:r>
            <w:r w:rsidRPr="00DC0206">
              <w:t>обеспечение обучения</w:t>
            </w:r>
          </w:p>
          <w:p w:rsidR="003C2D4D" w:rsidRPr="003C2D4D" w:rsidRDefault="003C2D4D" w:rsidP="003C2D4D">
            <w:pPr>
              <w:pStyle w:val="a5"/>
              <w:numPr>
                <w:ilvl w:val="1"/>
                <w:numId w:val="2"/>
              </w:numPr>
              <w:tabs>
                <w:tab w:val="left" w:pos="960"/>
              </w:tabs>
              <w:jc w:val="both"/>
            </w:pPr>
            <w:r>
              <w:t xml:space="preserve"> Материально-техническое обеспечение</w:t>
            </w:r>
          </w:p>
        </w:tc>
        <w:tc>
          <w:tcPr>
            <w:tcW w:w="567" w:type="dxa"/>
            <w:hideMark/>
          </w:tcPr>
          <w:p w:rsidR="00342483" w:rsidRPr="00DC0206" w:rsidRDefault="00342483" w:rsidP="00826B32">
            <w:pPr>
              <w:jc w:val="both"/>
            </w:pPr>
          </w:p>
        </w:tc>
      </w:tr>
      <w:tr w:rsidR="00342483" w:rsidRPr="00DC0206" w:rsidTr="00121E7F">
        <w:tc>
          <w:tcPr>
            <w:tcW w:w="10314" w:type="dxa"/>
            <w:hideMark/>
          </w:tcPr>
          <w:p w:rsidR="00342483" w:rsidRPr="00DC0206" w:rsidRDefault="003C2D4D" w:rsidP="00121E7F">
            <w:pPr>
              <w:numPr>
                <w:ilvl w:val="0"/>
                <w:numId w:val="2"/>
              </w:numPr>
              <w:tabs>
                <w:tab w:val="left" w:pos="960"/>
              </w:tabs>
              <w:jc w:val="both"/>
              <w:rPr>
                <w:b/>
              </w:rPr>
            </w:pPr>
            <w:r>
              <w:rPr>
                <w:b/>
              </w:rPr>
              <w:lastRenderedPageBreak/>
              <w:t xml:space="preserve">Требования к организации практики </w:t>
            </w:r>
            <w:proofErr w:type="gramStart"/>
            <w:r>
              <w:rPr>
                <w:b/>
              </w:rPr>
              <w:t>обучающихся</w:t>
            </w:r>
            <w:proofErr w:type="gramEnd"/>
            <w:r>
              <w:rPr>
                <w:b/>
              </w:rPr>
              <w:t xml:space="preserve"> в процессе реализации АОППО</w:t>
            </w:r>
            <w:r w:rsidR="00342483" w:rsidRPr="00DC0206">
              <w:rPr>
                <w:b/>
              </w:rPr>
              <w:t xml:space="preserve"> </w:t>
            </w:r>
          </w:p>
        </w:tc>
        <w:tc>
          <w:tcPr>
            <w:tcW w:w="567" w:type="dxa"/>
            <w:hideMark/>
          </w:tcPr>
          <w:p w:rsidR="00342483" w:rsidRPr="00DC0206" w:rsidRDefault="00342483" w:rsidP="00826B32">
            <w:pPr>
              <w:jc w:val="both"/>
              <w:rPr>
                <w:b/>
              </w:rPr>
            </w:pPr>
          </w:p>
        </w:tc>
      </w:tr>
      <w:bookmarkEnd w:id="0"/>
      <w:bookmarkEnd w:id="1"/>
      <w:tr w:rsidR="00342483" w:rsidRPr="00DC0206" w:rsidTr="00121E7F">
        <w:tc>
          <w:tcPr>
            <w:tcW w:w="10314" w:type="dxa"/>
            <w:hideMark/>
          </w:tcPr>
          <w:p w:rsidR="00342483" w:rsidRPr="00DC0206" w:rsidRDefault="003C2D4D" w:rsidP="00006A9B">
            <w:pPr>
              <w:widowControl w:val="0"/>
              <w:suppressAutoHyphens/>
              <w:ind w:left="360" w:hanging="360"/>
              <w:jc w:val="both"/>
            </w:pPr>
            <w:r>
              <w:rPr>
                <w:b/>
                <w:smallCaps/>
              </w:rPr>
              <w:t>7</w:t>
            </w:r>
            <w:r w:rsidR="00342483" w:rsidRPr="00DC0206">
              <w:rPr>
                <w:b/>
                <w:smallCaps/>
              </w:rPr>
              <w:t xml:space="preserve">. </w:t>
            </w:r>
            <w:r w:rsidR="00006A9B">
              <w:rPr>
                <w:b/>
                <w:smallCaps/>
              </w:rPr>
              <w:t xml:space="preserve"> </w:t>
            </w:r>
            <w:r w:rsidR="00006A9B">
              <w:rPr>
                <w:b/>
              </w:rPr>
              <w:t xml:space="preserve">Характеристика </w:t>
            </w:r>
            <w:proofErr w:type="spellStart"/>
            <w:r w:rsidR="00006A9B">
              <w:rPr>
                <w:b/>
              </w:rPr>
              <w:t>социокультурной</w:t>
            </w:r>
            <w:proofErr w:type="spellEnd"/>
            <w:r w:rsidR="00006A9B">
              <w:rPr>
                <w:b/>
              </w:rPr>
              <w:t xml:space="preserve"> среды образовательной организации, обеспечивающей </w:t>
            </w:r>
            <w:proofErr w:type="spellStart"/>
            <w:r w:rsidR="00006A9B">
              <w:rPr>
                <w:b/>
              </w:rPr>
              <w:t>социальнуую</w:t>
            </w:r>
            <w:proofErr w:type="spellEnd"/>
            <w:r w:rsidR="00006A9B">
              <w:rPr>
                <w:b/>
              </w:rPr>
              <w:t xml:space="preserve"> адаптацию </w:t>
            </w:r>
            <w:proofErr w:type="gramStart"/>
            <w:r w:rsidR="00006A9B">
              <w:rPr>
                <w:b/>
              </w:rPr>
              <w:t>обучающихся</w:t>
            </w:r>
            <w:proofErr w:type="gramEnd"/>
            <w:r w:rsidR="00006A9B">
              <w:rPr>
                <w:b/>
              </w:rPr>
              <w:t xml:space="preserve"> с ОВЗ</w:t>
            </w:r>
          </w:p>
        </w:tc>
        <w:tc>
          <w:tcPr>
            <w:tcW w:w="567" w:type="dxa"/>
            <w:hideMark/>
          </w:tcPr>
          <w:p w:rsidR="00342483" w:rsidRPr="00DC0206" w:rsidRDefault="00342483" w:rsidP="00826B32">
            <w:pPr>
              <w:jc w:val="both"/>
            </w:pPr>
          </w:p>
        </w:tc>
      </w:tr>
      <w:tr w:rsidR="00342483" w:rsidRPr="00DC0206" w:rsidTr="00121E7F">
        <w:tc>
          <w:tcPr>
            <w:tcW w:w="10314" w:type="dxa"/>
            <w:hideMark/>
          </w:tcPr>
          <w:p w:rsidR="00342483" w:rsidRPr="00DC0206" w:rsidRDefault="00342483" w:rsidP="00826B32">
            <w:pPr>
              <w:jc w:val="both"/>
              <w:rPr>
                <w:b/>
              </w:rPr>
            </w:pPr>
          </w:p>
          <w:p w:rsidR="002E4407" w:rsidRPr="00DC0206" w:rsidRDefault="002E4407" w:rsidP="00826B32">
            <w:pPr>
              <w:pStyle w:val="a7"/>
              <w:ind w:left="0"/>
              <w:jc w:val="both"/>
              <w:rPr>
                <w:sz w:val="24"/>
                <w:szCs w:val="24"/>
              </w:rPr>
            </w:pPr>
            <w:r w:rsidRPr="00DC0206">
              <w:rPr>
                <w:i/>
                <w:sz w:val="24"/>
                <w:szCs w:val="24"/>
              </w:rPr>
              <w:t>Приложения:</w:t>
            </w:r>
            <w:r w:rsidRPr="00DC0206">
              <w:rPr>
                <w:sz w:val="24"/>
                <w:szCs w:val="24"/>
              </w:rPr>
              <w:t xml:space="preserve"> рабочий учебный план, календарный учебный график, рабочие программы дисциплин, практик.</w:t>
            </w:r>
          </w:p>
          <w:p w:rsidR="002E4407" w:rsidRPr="00DC0206" w:rsidRDefault="002E4407" w:rsidP="00826B32">
            <w:pPr>
              <w:pStyle w:val="Default"/>
              <w:jc w:val="both"/>
              <w:rPr>
                <w:b/>
                <w:bCs/>
                <w:color w:val="auto"/>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p w:rsidR="002E4407" w:rsidRPr="00DC0206" w:rsidRDefault="002E4407" w:rsidP="00826B32">
            <w:pPr>
              <w:jc w:val="both"/>
              <w:rPr>
                <w:b/>
              </w:rPr>
            </w:pPr>
          </w:p>
        </w:tc>
        <w:tc>
          <w:tcPr>
            <w:tcW w:w="567" w:type="dxa"/>
          </w:tcPr>
          <w:p w:rsidR="00342483" w:rsidRPr="00DC0206" w:rsidRDefault="00342483" w:rsidP="00826B32">
            <w:pPr>
              <w:jc w:val="both"/>
              <w:rPr>
                <w:b/>
                <w:color w:val="FF0000"/>
              </w:rPr>
            </w:pPr>
          </w:p>
        </w:tc>
      </w:tr>
      <w:tr w:rsidR="00342483" w:rsidRPr="00DC0206" w:rsidTr="00121E7F">
        <w:tc>
          <w:tcPr>
            <w:tcW w:w="10314" w:type="dxa"/>
            <w:hideMark/>
          </w:tcPr>
          <w:p w:rsidR="00342483" w:rsidRPr="00DC0206" w:rsidRDefault="00342483" w:rsidP="00826B32">
            <w:pPr>
              <w:ind w:left="284"/>
              <w:jc w:val="both"/>
            </w:pPr>
          </w:p>
        </w:tc>
        <w:tc>
          <w:tcPr>
            <w:tcW w:w="567" w:type="dxa"/>
          </w:tcPr>
          <w:p w:rsidR="00342483" w:rsidRPr="00DC0206" w:rsidRDefault="00342483" w:rsidP="00826B32">
            <w:pPr>
              <w:jc w:val="both"/>
              <w:rPr>
                <w:color w:val="FF0000"/>
              </w:rPr>
            </w:pPr>
          </w:p>
        </w:tc>
      </w:tr>
      <w:tr w:rsidR="00342483" w:rsidRPr="00DC0206" w:rsidTr="00121E7F">
        <w:tc>
          <w:tcPr>
            <w:tcW w:w="10314" w:type="dxa"/>
            <w:hideMark/>
          </w:tcPr>
          <w:p w:rsidR="00342483" w:rsidRPr="00DC0206" w:rsidRDefault="00342483" w:rsidP="00826B32">
            <w:pPr>
              <w:ind w:left="284"/>
              <w:jc w:val="both"/>
            </w:pPr>
          </w:p>
        </w:tc>
        <w:tc>
          <w:tcPr>
            <w:tcW w:w="567" w:type="dxa"/>
          </w:tcPr>
          <w:p w:rsidR="00342483" w:rsidRPr="00DC0206" w:rsidRDefault="00342483" w:rsidP="00826B32">
            <w:pPr>
              <w:jc w:val="both"/>
              <w:rPr>
                <w:color w:val="FF0000"/>
              </w:rPr>
            </w:pPr>
          </w:p>
        </w:tc>
      </w:tr>
      <w:tr w:rsidR="00342483" w:rsidRPr="00DC0206" w:rsidTr="00121E7F">
        <w:tc>
          <w:tcPr>
            <w:tcW w:w="10314" w:type="dxa"/>
            <w:hideMark/>
          </w:tcPr>
          <w:p w:rsidR="00342483" w:rsidRPr="00DC0206" w:rsidRDefault="00342483" w:rsidP="00826B32">
            <w:pPr>
              <w:ind w:left="284"/>
              <w:jc w:val="both"/>
            </w:pPr>
          </w:p>
        </w:tc>
        <w:tc>
          <w:tcPr>
            <w:tcW w:w="567" w:type="dxa"/>
          </w:tcPr>
          <w:p w:rsidR="00342483" w:rsidRPr="00DC0206" w:rsidRDefault="00342483" w:rsidP="00826B32">
            <w:pPr>
              <w:jc w:val="both"/>
              <w:rPr>
                <w:color w:val="FF0000"/>
              </w:rPr>
            </w:pPr>
          </w:p>
        </w:tc>
      </w:tr>
      <w:tr w:rsidR="00342483" w:rsidRPr="00DC0206" w:rsidTr="00121E7F">
        <w:tc>
          <w:tcPr>
            <w:tcW w:w="10314" w:type="dxa"/>
            <w:hideMark/>
          </w:tcPr>
          <w:p w:rsidR="00342483" w:rsidRPr="00DC0206" w:rsidRDefault="00342483" w:rsidP="00826B32">
            <w:pPr>
              <w:ind w:left="284"/>
              <w:jc w:val="both"/>
            </w:pPr>
          </w:p>
        </w:tc>
        <w:tc>
          <w:tcPr>
            <w:tcW w:w="567" w:type="dxa"/>
          </w:tcPr>
          <w:p w:rsidR="00342483" w:rsidRPr="00DC0206" w:rsidRDefault="00342483" w:rsidP="00826B32">
            <w:pPr>
              <w:jc w:val="both"/>
              <w:rPr>
                <w:color w:val="FF0000"/>
              </w:rPr>
            </w:pPr>
          </w:p>
        </w:tc>
      </w:tr>
      <w:tr w:rsidR="00342483" w:rsidRPr="00DC0206" w:rsidTr="00121E7F">
        <w:tc>
          <w:tcPr>
            <w:tcW w:w="10314" w:type="dxa"/>
            <w:hideMark/>
          </w:tcPr>
          <w:p w:rsidR="00342483" w:rsidRPr="00DC0206" w:rsidRDefault="00342483" w:rsidP="00826B32">
            <w:pPr>
              <w:ind w:left="284"/>
              <w:jc w:val="both"/>
            </w:pPr>
          </w:p>
        </w:tc>
        <w:tc>
          <w:tcPr>
            <w:tcW w:w="567" w:type="dxa"/>
          </w:tcPr>
          <w:p w:rsidR="00342483" w:rsidRPr="00DC0206" w:rsidRDefault="00342483" w:rsidP="00826B32">
            <w:pPr>
              <w:jc w:val="both"/>
              <w:rPr>
                <w:color w:val="FF0000"/>
              </w:rPr>
            </w:pPr>
          </w:p>
        </w:tc>
      </w:tr>
      <w:tr w:rsidR="00342483" w:rsidRPr="00DC0206" w:rsidTr="00121E7F">
        <w:trPr>
          <w:trHeight w:val="262"/>
        </w:trPr>
        <w:tc>
          <w:tcPr>
            <w:tcW w:w="10314" w:type="dxa"/>
            <w:hideMark/>
          </w:tcPr>
          <w:p w:rsidR="00342483" w:rsidRPr="00DC0206" w:rsidRDefault="00342483" w:rsidP="00826B32">
            <w:pPr>
              <w:jc w:val="both"/>
              <w:rPr>
                <w:color w:val="FF0000"/>
              </w:rPr>
            </w:pPr>
          </w:p>
        </w:tc>
        <w:tc>
          <w:tcPr>
            <w:tcW w:w="567" w:type="dxa"/>
          </w:tcPr>
          <w:p w:rsidR="00342483" w:rsidRPr="00DC0206" w:rsidRDefault="00342483" w:rsidP="00826B32">
            <w:pPr>
              <w:jc w:val="both"/>
              <w:rPr>
                <w:color w:val="FF0000"/>
              </w:rPr>
            </w:pPr>
          </w:p>
        </w:tc>
      </w:tr>
      <w:tr w:rsidR="00342483" w:rsidRPr="00DC0206" w:rsidTr="00121E7F">
        <w:tc>
          <w:tcPr>
            <w:tcW w:w="10314" w:type="dxa"/>
            <w:hideMark/>
          </w:tcPr>
          <w:p w:rsidR="00342483" w:rsidRPr="00DC0206" w:rsidRDefault="00342483" w:rsidP="00826B32">
            <w:pPr>
              <w:ind w:left="284"/>
              <w:jc w:val="both"/>
            </w:pPr>
          </w:p>
        </w:tc>
        <w:tc>
          <w:tcPr>
            <w:tcW w:w="567" w:type="dxa"/>
          </w:tcPr>
          <w:p w:rsidR="00342483" w:rsidRPr="00DC0206" w:rsidRDefault="00342483" w:rsidP="00826B32">
            <w:pPr>
              <w:jc w:val="both"/>
              <w:rPr>
                <w:color w:val="FF0000"/>
              </w:rPr>
            </w:pPr>
          </w:p>
        </w:tc>
      </w:tr>
      <w:tr w:rsidR="00342483" w:rsidRPr="00DC0206" w:rsidTr="00121E7F">
        <w:trPr>
          <w:trHeight w:val="360"/>
        </w:trPr>
        <w:tc>
          <w:tcPr>
            <w:tcW w:w="10314" w:type="dxa"/>
            <w:hideMark/>
          </w:tcPr>
          <w:p w:rsidR="00342483" w:rsidRPr="00DC0206" w:rsidRDefault="00342483" w:rsidP="00826B32">
            <w:pPr>
              <w:ind w:left="284"/>
              <w:jc w:val="both"/>
              <w:rPr>
                <w:bCs/>
                <w:color w:val="FF0000"/>
                <w:lang w:eastAsia="en-US"/>
              </w:rPr>
            </w:pPr>
          </w:p>
        </w:tc>
        <w:tc>
          <w:tcPr>
            <w:tcW w:w="567" w:type="dxa"/>
          </w:tcPr>
          <w:p w:rsidR="00342483" w:rsidRPr="00DC0206" w:rsidRDefault="00342483" w:rsidP="00826B32">
            <w:pPr>
              <w:jc w:val="both"/>
              <w:rPr>
                <w:color w:val="FF0000"/>
              </w:rPr>
            </w:pPr>
          </w:p>
        </w:tc>
      </w:tr>
      <w:tr w:rsidR="00342483" w:rsidRPr="00DC0206" w:rsidTr="00121E7F">
        <w:tc>
          <w:tcPr>
            <w:tcW w:w="10314" w:type="dxa"/>
            <w:hideMark/>
          </w:tcPr>
          <w:p w:rsidR="00342483" w:rsidRPr="00DC0206" w:rsidRDefault="00342483" w:rsidP="00826B32">
            <w:pPr>
              <w:ind w:left="284"/>
              <w:jc w:val="both"/>
            </w:pPr>
          </w:p>
        </w:tc>
        <w:tc>
          <w:tcPr>
            <w:tcW w:w="567" w:type="dxa"/>
          </w:tcPr>
          <w:p w:rsidR="00342483" w:rsidRPr="00DC0206" w:rsidRDefault="00342483" w:rsidP="00826B32">
            <w:pPr>
              <w:jc w:val="both"/>
              <w:rPr>
                <w:color w:val="FF0000"/>
              </w:rPr>
            </w:pPr>
          </w:p>
        </w:tc>
      </w:tr>
    </w:tbl>
    <w:p w:rsidR="00342483" w:rsidRPr="00DC0206" w:rsidRDefault="00342483" w:rsidP="00826B32">
      <w:pPr>
        <w:jc w:val="both"/>
        <w:rPr>
          <w:b/>
          <w:color w:val="FF0000"/>
        </w:rPr>
      </w:pPr>
    </w:p>
    <w:p w:rsidR="00342483" w:rsidRPr="00DC0206" w:rsidRDefault="00342483" w:rsidP="00826B32">
      <w:pPr>
        <w:jc w:val="both"/>
        <w:rPr>
          <w:b/>
          <w:color w:val="FF0000"/>
        </w:rPr>
      </w:pPr>
    </w:p>
    <w:p w:rsidR="00342483" w:rsidRPr="00DC0206" w:rsidRDefault="00342483" w:rsidP="00826B32">
      <w:pPr>
        <w:jc w:val="both"/>
        <w:rPr>
          <w:b/>
          <w:color w:val="FF0000"/>
        </w:rPr>
      </w:pPr>
    </w:p>
    <w:p w:rsidR="009F3C60" w:rsidRPr="00DC0206" w:rsidRDefault="009F3C60" w:rsidP="00826B32">
      <w:pPr>
        <w:jc w:val="both"/>
        <w:rPr>
          <w:b/>
          <w:color w:val="FF0000"/>
        </w:rPr>
      </w:pPr>
    </w:p>
    <w:p w:rsidR="009F3C60" w:rsidRDefault="009F3C60" w:rsidP="00826B32">
      <w:pPr>
        <w:jc w:val="both"/>
        <w:rPr>
          <w:b/>
          <w:color w:val="FF0000"/>
        </w:rPr>
      </w:pPr>
    </w:p>
    <w:p w:rsidR="00DC0206" w:rsidRDefault="00DC0206" w:rsidP="00826B32">
      <w:pPr>
        <w:jc w:val="both"/>
        <w:rPr>
          <w:b/>
          <w:color w:val="FF0000"/>
        </w:rPr>
      </w:pPr>
    </w:p>
    <w:p w:rsidR="00DC0206" w:rsidRDefault="00DC0206" w:rsidP="00826B32">
      <w:pPr>
        <w:jc w:val="both"/>
        <w:rPr>
          <w:b/>
          <w:color w:val="FF0000"/>
        </w:rPr>
      </w:pPr>
    </w:p>
    <w:p w:rsidR="00DC0206" w:rsidRPr="00DC0206" w:rsidRDefault="00DC0206" w:rsidP="00826B32">
      <w:pPr>
        <w:jc w:val="both"/>
        <w:rPr>
          <w:b/>
          <w:color w:val="FF0000"/>
        </w:rPr>
      </w:pPr>
    </w:p>
    <w:p w:rsidR="009F3C60" w:rsidRDefault="009F3C60" w:rsidP="00826B32">
      <w:pPr>
        <w:jc w:val="both"/>
        <w:rPr>
          <w:b/>
          <w:color w:val="FF0000"/>
        </w:rPr>
      </w:pPr>
    </w:p>
    <w:p w:rsidR="00121E7F" w:rsidRPr="00DC0206" w:rsidRDefault="00121E7F" w:rsidP="00826B32">
      <w:pPr>
        <w:jc w:val="both"/>
        <w:rPr>
          <w:b/>
          <w:color w:val="FF0000"/>
        </w:rPr>
      </w:pPr>
    </w:p>
    <w:p w:rsidR="009F3C60" w:rsidRPr="00DC0206" w:rsidRDefault="009F3C60" w:rsidP="00826B32">
      <w:pPr>
        <w:jc w:val="both"/>
        <w:rPr>
          <w:b/>
          <w:color w:val="FF0000"/>
        </w:rPr>
      </w:pPr>
    </w:p>
    <w:p w:rsidR="009F3C60" w:rsidRPr="00DC0206" w:rsidRDefault="009F3C60" w:rsidP="00826B32">
      <w:pPr>
        <w:jc w:val="both"/>
        <w:rPr>
          <w:b/>
          <w:color w:val="FF0000"/>
        </w:rPr>
      </w:pPr>
    </w:p>
    <w:p w:rsidR="00342483" w:rsidRPr="00121E7F" w:rsidRDefault="00121E7F" w:rsidP="00121E7F">
      <w:pPr>
        <w:pStyle w:val="a5"/>
        <w:numPr>
          <w:ilvl w:val="0"/>
          <w:numId w:val="22"/>
        </w:numPr>
        <w:jc w:val="both"/>
        <w:rPr>
          <w:b/>
        </w:rPr>
      </w:pPr>
      <w:r w:rsidRPr="00121E7F">
        <w:rPr>
          <w:b/>
        </w:rPr>
        <w:t>ОБЩИЕ ПОЛОЖЕНИЯ</w:t>
      </w:r>
    </w:p>
    <w:p w:rsidR="00121E7F" w:rsidRPr="00121E7F" w:rsidRDefault="00121E7F" w:rsidP="00121E7F">
      <w:pPr>
        <w:pStyle w:val="a5"/>
        <w:ind w:left="1080"/>
        <w:jc w:val="both"/>
        <w:rPr>
          <w:b/>
        </w:rPr>
      </w:pPr>
    </w:p>
    <w:p w:rsidR="002E4407" w:rsidRPr="00DC0206" w:rsidRDefault="00C0155C" w:rsidP="00C0155C">
      <w:pPr>
        <w:pStyle w:val="Default"/>
        <w:ind w:right="260" w:firstLine="360"/>
        <w:jc w:val="both"/>
      </w:pPr>
      <w:r>
        <w:t>Адаптированная основная образовательная программа</w:t>
      </w:r>
      <w:r w:rsidR="002E4407" w:rsidRPr="00DC0206">
        <w:t xml:space="preserve"> профессионального обучения ориентирована на решение следующих задач: </w:t>
      </w:r>
    </w:p>
    <w:p w:rsidR="002E4407" w:rsidRPr="00DC0206" w:rsidRDefault="002E4407" w:rsidP="00C0155C">
      <w:pPr>
        <w:pStyle w:val="Default"/>
        <w:ind w:right="260" w:firstLine="360"/>
        <w:jc w:val="both"/>
      </w:pPr>
      <w:r w:rsidRPr="00DC0206">
        <w:t xml:space="preserve">- создание в образовательной организации условий, необходимых для получения профессионального образования по программам профессионального обучения лиц с умственной отсталостью (нарушениями интеллектуального развития), их социализации и адаптации; </w:t>
      </w:r>
    </w:p>
    <w:p w:rsidR="002E4407" w:rsidRPr="00DC0206" w:rsidRDefault="002E4407" w:rsidP="00C0155C">
      <w:pPr>
        <w:pStyle w:val="Default"/>
        <w:ind w:right="260" w:firstLine="360"/>
        <w:jc w:val="both"/>
      </w:pPr>
      <w:r w:rsidRPr="00DC0206">
        <w:t xml:space="preserve">- повышение уровня доступности профессионального образования по программам профессионального обучения лиц с умственной отсталостью (нарушениями интеллектуального развития); </w:t>
      </w:r>
    </w:p>
    <w:p w:rsidR="002E4407" w:rsidRPr="00DC0206" w:rsidRDefault="002E4407" w:rsidP="00C0155C">
      <w:pPr>
        <w:pStyle w:val="Default"/>
        <w:ind w:right="260" w:firstLine="360"/>
        <w:jc w:val="both"/>
      </w:pPr>
      <w:r w:rsidRPr="00DC0206">
        <w:t xml:space="preserve">- повышение качества профессионального образования по программам профессионального обучения лиц с умственной отсталостью (нарушениями интеллектуального развития); </w:t>
      </w:r>
    </w:p>
    <w:p w:rsidR="002E4407" w:rsidRPr="00DC0206" w:rsidRDefault="002E4407" w:rsidP="00C0155C">
      <w:pPr>
        <w:pStyle w:val="Default"/>
        <w:ind w:right="260" w:firstLine="360"/>
        <w:jc w:val="both"/>
      </w:pPr>
      <w:r w:rsidRPr="00DC0206">
        <w:t xml:space="preserve">- возможность формирования индивидуальной образовательной траектории для обучающегося инвалида нарушениями интеллектуального развития; </w:t>
      </w:r>
    </w:p>
    <w:p w:rsidR="002E4407" w:rsidRPr="00DC0206" w:rsidRDefault="002E4407" w:rsidP="00C0155C">
      <w:pPr>
        <w:pStyle w:val="Default"/>
        <w:ind w:right="260" w:firstLine="360"/>
        <w:jc w:val="both"/>
      </w:pPr>
      <w:r w:rsidRPr="00DC0206">
        <w:t>- создание единых подходов к организации и осуществлению образовательной деятельности по программам профессионального обучения для данной категории обучающихся;</w:t>
      </w:r>
    </w:p>
    <w:p w:rsidR="002E4407" w:rsidRPr="00DC0206" w:rsidRDefault="002E4407" w:rsidP="00C0155C">
      <w:pPr>
        <w:pStyle w:val="Default"/>
        <w:ind w:right="260" w:firstLine="360"/>
        <w:jc w:val="both"/>
      </w:pPr>
      <w:r w:rsidRPr="00DC0206">
        <w:t xml:space="preserve"> - формирование в образовательной организации толерантной </w:t>
      </w:r>
      <w:proofErr w:type="spellStart"/>
      <w:r w:rsidRPr="00DC0206">
        <w:t>социокультурной</w:t>
      </w:r>
      <w:proofErr w:type="spellEnd"/>
      <w:r w:rsidRPr="00DC0206">
        <w:t xml:space="preserve"> среды.</w:t>
      </w:r>
    </w:p>
    <w:p w:rsidR="002E4407" w:rsidRPr="00DC0206" w:rsidRDefault="00C0155C" w:rsidP="00826B32">
      <w:pPr>
        <w:pStyle w:val="Default"/>
        <w:jc w:val="both"/>
      </w:pPr>
      <w:r>
        <w:tab/>
        <w:t xml:space="preserve">Содержание АОППО разработано на основе требований профессионального стандарта 33.014 Пекарь и требований ЕТКС по профессии Комплектовщик 2 разряда. </w:t>
      </w:r>
    </w:p>
    <w:p w:rsidR="002E4407" w:rsidRPr="00DC0206" w:rsidRDefault="002E4407" w:rsidP="00826B32">
      <w:pPr>
        <w:pStyle w:val="Default"/>
        <w:jc w:val="both"/>
        <w:rPr>
          <w:b/>
          <w:bCs/>
          <w:color w:val="auto"/>
        </w:rPr>
      </w:pPr>
      <w:r w:rsidRPr="00DC0206">
        <w:rPr>
          <w:b/>
        </w:rPr>
        <w:t>1.1.Общая характеристика психофизических особенностей нарушения интеллектуального развития</w:t>
      </w:r>
    </w:p>
    <w:tbl>
      <w:tblPr>
        <w:tblStyle w:val="a9"/>
        <w:tblW w:w="10598" w:type="dxa"/>
        <w:tblLook w:val="04A0"/>
      </w:tblPr>
      <w:tblGrid>
        <w:gridCol w:w="1526"/>
        <w:gridCol w:w="9072"/>
      </w:tblGrid>
      <w:tr w:rsidR="002E4407" w:rsidRPr="00DC0206" w:rsidTr="004E3915">
        <w:tc>
          <w:tcPr>
            <w:tcW w:w="1526" w:type="dxa"/>
          </w:tcPr>
          <w:p w:rsidR="002E4407" w:rsidRPr="00C0155C" w:rsidRDefault="002E4407" w:rsidP="00826B32">
            <w:pPr>
              <w:pStyle w:val="Default"/>
              <w:jc w:val="both"/>
              <w:rPr>
                <w:b/>
                <w:bCs/>
                <w:color w:val="auto"/>
                <w:sz w:val="22"/>
                <w:szCs w:val="22"/>
              </w:rPr>
            </w:pPr>
            <w:r w:rsidRPr="00C0155C">
              <w:rPr>
                <w:sz w:val="22"/>
                <w:szCs w:val="22"/>
              </w:rPr>
              <w:t>Восприятие</w:t>
            </w:r>
          </w:p>
        </w:tc>
        <w:tc>
          <w:tcPr>
            <w:tcW w:w="9072" w:type="dxa"/>
          </w:tcPr>
          <w:p w:rsidR="002E4407" w:rsidRPr="00C0155C" w:rsidRDefault="002E4407" w:rsidP="00826B32">
            <w:pPr>
              <w:pStyle w:val="Default"/>
              <w:tabs>
                <w:tab w:val="left" w:pos="0"/>
              </w:tabs>
              <w:jc w:val="both"/>
              <w:rPr>
                <w:sz w:val="22"/>
                <w:szCs w:val="22"/>
              </w:rPr>
            </w:pPr>
            <w:r w:rsidRPr="00C0155C">
              <w:rPr>
                <w:sz w:val="22"/>
                <w:szCs w:val="22"/>
              </w:rPr>
              <w:t xml:space="preserve">Замедленный темп восприятия. </w:t>
            </w:r>
            <w:proofErr w:type="gramStart"/>
            <w:r w:rsidRPr="00C0155C">
              <w:rPr>
                <w:sz w:val="22"/>
                <w:szCs w:val="22"/>
              </w:rPr>
              <w:t>Обучающимся</w:t>
            </w:r>
            <w:proofErr w:type="gramEnd"/>
            <w:r w:rsidRPr="00C0155C">
              <w:rPr>
                <w:sz w:val="22"/>
                <w:szCs w:val="22"/>
              </w:rPr>
              <w:t xml:space="preserve"> требуется гораздо больше времени для восприятия предлагаемого материала. </w:t>
            </w:r>
            <w:proofErr w:type="gramStart"/>
            <w:r w:rsidRPr="00C0155C">
              <w:rPr>
                <w:sz w:val="22"/>
                <w:szCs w:val="22"/>
              </w:rPr>
              <w:t xml:space="preserve">Замедленность восприятия усугубляется еще и тем, что из-за умственного недоразвития они с трудом выделяют главное, не понимают внутренние связи между частями воспринимаемого объекта Недостаточная </w:t>
            </w:r>
            <w:proofErr w:type="spellStart"/>
            <w:r w:rsidRPr="00C0155C">
              <w:rPr>
                <w:sz w:val="22"/>
                <w:szCs w:val="22"/>
              </w:rPr>
              <w:t>дифференцированность</w:t>
            </w:r>
            <w:proofErr w:type="spellEnd"/>
            <w:r w:rsidRPr="00C0155C">
              <w:rPr>
                <w:sz w:val="22"/>
                <w:szCs w:val="22"/>
              </w:rPr>
              <w:t xml:space="preserve"> воспринимаемого. </w:t>
            </w:r>
            <w:proofErr w:type="gramEnd"/>
          </w:p>
          <w:p w:rsidR="002E4407" w:rsidRPr="00C0155C" w:rsidRDefault="002E4407" w:rsidP="00826B32">
            <w:pPr>
              <w:pStyle w:val="Default"/>
              <w:tabs>
                <w:tab w:val="left" w:pos="0"/>
              </w:tabs>
              <w:jc w:val="both"/>
              <w:rPr>
                <w:sz w:val="22"/>
                <w:szCs w:val="22"/>
              </w:rPr>
            </w:pPr>
            <w:r w:rsidRPr="00C0155C">
              <w:rPr>
                <w:sz w:val="22"/>
                <w:szCs w:val="22"/>
              </w:rPr>
              <w:t xml:space="preserve">Узость объема восприятия. Обучающиеся выхватывают отдельные части в обозреваемом объекте, в прослушанном тексте, не видя и не слыша иногда важный для общего понимания материал, что, безусловно, сказывается на качестве их обучения. Узость объема восприятия приводит к трудностям ориентировки в новой ситуации, месте. </w:t>
            </w:r>
          </w:p>
          <w:p w:rsidR="002E4407" w:rsidRPr="00C0155C" w:rsidRDefault="002E4407" w:rsidP="00826B32">
            <w:pPr>
              <w:pStyle w:val="Default"/>
              <w:tabs>
                <w:tab w:val="left" w:pos="0"/>
              </w:tabs>
              <w:jc w:val="both"/>
              <w:rPr>
                <w:sz w:val="22"/>
                <w:szCs w:val="22"/>
              </w:rPr>
            </w:pPr>
            <w:r w:rsidRPr="00C0155C">
              <w:rPr>
                <w:sz w:val="22"/>
                <w:szCs w:val="22"/>
              </w:rPr>
              <w:t xml:space="preserve">Низкий уровень развития константности восприятия. </w:t>
            </w:r>
          </w:p>
          <w:p w:rsidR="002E4407" w:rsidRPr="00C0155C" w:rsidRDefault="002E4407" w:rsidP="00826B32">
            <w:pPr>
              <w:pStyle w:val="Default"/>
              <w:tabs>
                <w:tab w:val="left" w:pos="0"/>
              </w:tabs>
              <w:jc w:val="both"/>
              <w:rPr>
                <w:sz w:val="22"/>
                <w:szCs w:val="22"/>
              </w:rPr>
            </w:pPr>
            <w:r w:rsidRPr="00C0155C">
              <w:rPr>
                <w:sz w:val="22"/>
                <w:szCs w:val="22"/>
              </w:rPr>
              <w:t>Недостаточная активность восприятия проявляется в слабой поисковой активности и приводит к трудностям восприятия в усложненных условиях.</w:t>
            </w:r>
          </w:p>
          <w:p w:rsidR="002E4407" w:rsidRPr="00C0155C" w:rsidRDefault="002E4407" w:rsidP="00826B32">
            <w:pPr>
              <w:pStyle w:val="Default"/>
              <w:tabs>
                <w:tab w:val="left" w:pos="0"/>
              </w:tabs>
              <w:jc w:val="both"/>
              <w:rPr>
                <w:b/>
                <w:bCs/>
                <w:color w:val="auto"/>
                <w:sz w:val="22"/>
                <w:szCs w:val="22"/>
              </w:rPr>
            </w:pPr>
            <w:r w:rsidRPr="00C0155C">
              <w:rPr>
                <w:sz w:val="22"/>
                <w:szCs w:val="22"/>
              </w:rPr>
              <w:t>Трудности восприятия пространства и времени, что мешает им ориентироваться в окружающем</w:t>
            </w:r>
          </w:p>
        </w:tc>
      </w:tr>
      <w:tr w:rsidR="002E4407" w:rsidRPr="00DC0206" w:rsidTr="004E3915">
        <w:tc>
          <w:tcPr>
            <w:tcW w:w="1526" w:type="dxa"/>
          </w:tcPr>
          <w:p w:rsidR="002E4407" w:rsidRPr="00C0155C" w:rsidRDefault="002E4407" w:rsidP="00826B32">
            <w:pPr>
              <w:pStyle w:val="Default"/>
              <w:jc w:val="both"/>
              <w:rPr>
                <w:b/>
                <w:bCs/>
                <w:color w:val="auto"/>
                <w:sz w:val="22"/>
                <w:szCs w:val="22"/>
              </w:rPr>
            </w:pPr>
            <w:r w:rsidRPr="00C0155C">
              <w:rPr>
                <w:sz w:val="22"/>
                <w:szCs w:val="22"/>
              </w:rPr>
              <w:t>Внимание</w:t>
            </w:r>
          </w:p>
        </w:tc>
        <w:tc>
          <w:tcPr>
            <w:tcW w:w="9072" w:type="dxa"/>
          </w:tcPr>
          <w:p w:rsidR="002E4407" w:rsidRPr="00C0155C" w:rsidRDefault="002E4407" w:rsidP="00826B32">
            <w:pPr>
              <w:pStyle w:val="Default"/>
              <w:jc w:val="both"/>
              <w:rPr>
                <w:sz w:val="22"/>
                <w:szCs w:val="22"/>
              </w:rPr>
            </w:pPr>
            <w:r w:rsidRPr="00C0155C">
              <w:rPr>
                <w:sz w:val="22"/>
                <w:szCs w:val="22"/>
              </w:rPr>
              <w:t xml:space="preserve">Нарушения как активного, так и пассивного внимания. </w:t>
            </w:r>
          </w:p>
          <w:p w:rsidR="002E4407" w:rsidRPr="00C0155C" w:rsidRDefault="002E4407" w:rsidP="00826B32">
            <w:pPr>
              <w:pStyle w:val="Default"/>
              <w:jc w:val="both"/>
              <w:rPr>
                <w:sz w:val="22"/>
                <w:szCs w:val="22"/>
              </w:rPr>
            </w:pPr>
            <w:r w:rsidRPr="00C0155C">
              <w:rPr>
                <w:sz w:val="22"/>
                <w:szCs w:val="22"/>
              </w:rPr>
              <w:t xml:space="preserve">Низкий объем внимания. </w:t>
            </w:r>
          </w:p>
          <w:p w:rsidR="002E4407" w:rsidRPr="00C0155C" w:rsidRDefault="002E4407" w:rsidP="00826B32">
            <w:pPr>
              <w:pStyle w:val="Default"/>
              <w:jc w:val="both"/>
              <w:rPr>
                <w:sz w:val="22"/>
                <w:szCs w:val="22"/>
              </w:rPr>
            </w:pPr>
            <w:r w:rsidRPr="00C0155C">
              <w:rPr>
                <w:sz w:val="22"/>
                <w:szCs w:val="22"/>
              </w:rPr>
              <w:t xml:space="preserve">Неустойчивость внимания. </w:t>
            </w:r>
          </w:p>
          <w:p w:rsidR="002E4407" w:rsidRPr="00C0155C" w:rsidRDefault="002E4407" w:rsidP="00826B32">
            <w:pPr>
              <w:pStyle w:val="Default"/>
              <w:jc w:val="both"/>
              <w:rPr>
                <w:sz w:val="22"/>
                <w:szCs w:val="22"/>
              </w:rPr>
            </w:pPr>
            <w:r w:rsidRPr="00C0155C">
              <w:rPr>
                <w:sz w:val="22"/>
                <w:szCs w:val="22"/>
              </w:rPr>
              <w:t xml:space="preserve">Низкий уровень развития распределения внимания, поэтому одновременное выполнение двух операций недоступно. </w:t>
            </w:r>
          </w:p>
          <w:p w:rsidR="002E4407" w:rsidRPr="00C0155C" w:rsidRDefault="002E4407" w:rsidP="00826B32">
            <w:pPr>
              <w:pStyle w:val="Default"/>
              <w:jc w:val="both"/>
              <w:rPr>
                <w:sz w:val="22"/>
                <w:szCs w:val="22"/>
              </w:rPr>
            </w:pPr>
            <w:r w:rsidRPr="00C0155C">
              <w:rPr>
                <w:sz w:val="22"/>
                <w:szCs w:val="22"/>
              </w:rPr>
              <w:t xml:space="preserve">Трудности при переключении внимания с одного объекта на другой. </w:t>
            </w:r>
          </w:p>
          <w:p w:rsidR="002E4407" w:rsidRPr="00C0155C" w:rsidRDefault="002E4407" w:rsidP="00826B32">
            <w:pPr>
              <w:pStyle w:val="Default"/>
              <w:jc w:val="both"/>
              <w:rPr>
                <w:b/>
                <w:bCs/>
                <w:color w:val="auto"/>
                <w:sz w:val="22"/>
                <w:szCs w:val="22"/>
              </w:rPr>
            </w:pPr>
            <w:r w:rsidRPr="00C0155C">
              <w:rPr>
                <w:sz w:val="22"/>
                <w:szCs w:val="22"/>
              </w:rPr>
              <w:t>Быстрая утомляемость внимания.</w:t>
            </w:r>
          </w:p>
        </w:tc>
      </w:tr>
      <w:tr w:rsidR="002E4407" w:rsidRPr="00DC0206" w:rsidTr="004E3915">
        <w:tc>
          <w:tcPr>
            <w:tcW w:w="1526" w:type="dxa"/>
          </w:tcPr>
          <w:p w:rsidR="002E4407" w:rsidRPr="00C0155C" w:rsidRDefault="002E4407" w:rsidP="00826B32">
            <w:pPr>
              <w:pStyle w:val="Default"/>
              <w:jc w:val="both"/>
              <w:rPr>
                <w:b/>
                <w:bCs/>
                <w:color w:val="auto"/>
                <w:sz w:val="22"/>
                <w:szCs w:val="22"/>
              </w:rPr>
            </w:pPr>
            <w:r w:rsidRPr="00C0155C">
              <w:rPr>
                <w:sz w:val="22"/>
                <w:szCs w:val="22"/>
              </w:rPr>
              <w:t>Мышление</w:t>
            </w:r>
          </w:p>
        </w:tc>
        <w:tc>
          <w:tcPr>
            <w:tcW w:w="9072" w:type="dxa"/>
          </w:tcPr>
          <w:p w:rsidR="002E4407" w:rsidRPr="00C0155C" w:rsidRDefault="002E4407" w:rsidP="00826B32">
            <w:pPr>
              <w:pStyle w:val="Default"/>
              <w:jc w:val="both"/>
              <w:rPr>
                <w:sz w:val="22"/>
                <w:szCs w:val="22"/>
              </w:rPr>
            </w:pPr>
            <w:r w:rsidRPr="00C0155C">
              <w:rPr>
                <w:sz w:val="22"/>
                <w:szCs w:val="22"/>
              </w:rPr>
              <w:t>Мышление развивается значительно медленнее и в гораздо более поздние сроки. Не все виды мышления, особенно словесно-логическое, достигают у обучающихся с нарушением интеллектуального развития такого уровня, 14 который прослеживается в мыслительной деятельности детей с нормальным интеллектом.</w:t>
            </w:r>
          </w:p>
          <w:p w:rsidR="002E4407" w:rsidRPr="00C0155C" w:rsidRDefault="002E4407" w:rsidP="00826B32">
            <w:pPr>
              <w:pStyle w:val="Default"/>
              <w:jc w:val="both"/>
              <w:rPr>
                <w:sz w:val="22"/>
                <w:szCs w:val="22"/>
              </w:rPr>
            </w:pPr>
            <w:r w:rsidRPr="00C0155C">
              <w:rPr>
                <w:sz w:val="22"/>
                <w:szCs w:val="22"/>
              </w:rPr>
              <w:t xml:space="preserve">Затруднения в обобщении. Обобщения часто носят случайный, а не родовой характер. Отмечается неспособность группировать объекты после изменения параметров. </w:t>
            </w:r>
          </w:p>
          <w:p w:rsidR="002E4407" w:rsidRPr="00C0155C" w:rsidRDefault="002E4407" w:rsidP="00826B32">
            <w:pPr>
              <w:pStyle w:val="Default"/>
              <w:jc w:val="both"/>
              <w:rPr>
                <w:sz w:val="22"/>
                <w:szCs w:val="22"/>
              </w:rPr>
            </w:pPr>
            <w:r w:rsidRPr="00C0155C">
              <w:rPr>
                <w:sz w:val="22"/>
                <w:szCs w:val="22"/>
              </w:rPr>
              <w:t xml:space="preserve">Сниженная способность к классификации. </w:t>
            </w:r>
          </w:p>
          <w:p w:rsidR="002E4407" w:rsidRPr="00C0155C" w:rsidRDefault="002E4407" w:rsidP="00826B32">
            <w:pPr>
              <w:pStyle w:val="Default"/>
              <w:jc w:val="both"/>
              <w:rPr>
                <w:sz w:val="22"/>
                <w:szCs w:val="22"/>
              </w:rPr>
            </w:pPr>
            <w:r w:rsidRPr="00C0155C">
              <w:rPr>
                <w:sz w:val="22"/>
                <w:szCs w:val="22"/>
              </w:rPr>
              <w:t xml:space="preserve">Неспособность действовать по аналогии. Обучающиеся часто не могут перенести способ решения с одной задачи на другую. </w:t>
            </w:r>
          </w:p>
          <w:p w:rsidR="002E4407" w:rsidRPr="00C0155C" w:rsidRDefault="002E4407" w:rsidP="00826B32">
            <w:pPr>
              <w:pStyle w:val="Default"/>
              <w:jc w:val="both"/>
              <w:rPr>
                <w:sz w:val="22"/>
                <w:szCs w:val="22"/>
              </w:rPr>
            </w:pPr>
            <w:r w:rsidRPr="00C0155C">
              <w:rPr>
                <w:sz w:val="22"/>
                <w:szCs w:val="22"/>
              </w:rPr>
              <w:t>Анализ отличается бедностью, непоследовательностью и фрагментарностью. Схожие детали при анализе остаются незамеченными, бессистемность анализа.</w:t>
            </w:r>
          </w:p>
          <w:p w:rsidR="002E4407" w:rsidRPr="00C0155C" w:rsidRDefault="002E4407" w:rsidP="00826B32">
            <w:pPr>
              <w:pStyle w:val="Default"/>
              <w:jc w:val="both"/>
              <w:rPr>
                <w:sz w:val="22"/>
                <w:szCs w:val="22"/>
              </w:rPr>
            </w:pPr>
            <w:r w:rsidRPr="00C0155C">
              <w:rPr>
                <w:sz w:val="22"/>
                <w:szCs w:val="22"/>
              </w:rPr>
              <w:t xml:space="preserve">Неадекватный, фрагментарный синтез. </w:t>
            </w:r>
          </w:p>
          <w:p w:rsidR="002E4407" w:rsidRPr="00C0155C" w:rsidRDefault="002E4407" w:rsidP="00826B32">
            <w:pPr>
              <w:pStyle w:val="Default"/>
              <w:jc w:val="both"/>
              <w:rPr>
                <w:sz w:val="22"/>
                <w:szCs w:val="22"/>
              </w:rPr>
            </w:pPr>
            <w:r w:rsidRPr="00C0155C">
              <w:rPr>
                <w:sz w:val="22"/>
                <w:szCs w:val="22"/>
              </w:rPr>
              <w:t xml:space="preserve">Неспособность к установлению причинно-следственной связи между объектами и явлениями, непонимание последовательности событий. </w:t>
            </w:r>
          </w:p>
          <w:p w:rsidR="002E4407" w:rsidRPr="00C0155C" w:rsidRDefault="002E4407" w:rsidP="00826B32">
            <w:pPr>
              <w:pStyle w:val="Default"/>
              <w:jc w:val="both"/>
              <w:rPr>
                <w:sz w:val="22"/>
                <w:szCs w:val="22"/>
              </w:rPr>
            </w:pPr>
            <w:r w:rsidRPr="00C0155C">
              <w:rPr>
                <w:sz w:val="22"/>
                <w:szCs w:val="22"/>
              </w:rPr>
              <w:t xml:space="preserve">Снижение способности к сравнению. Различия предметов находятся проще, чем сходство. </w:t>
            </w:r>
          </w:p>
          <w:p w:rsidR="002E4407" w:rsidRPr="00C0155C" w:rsidRDefault="002E4407" w:rsidP="00826B32">
            <w:pPr>
              <w:pStyle w:val="Default"/>
              <w:jc w:val="both"/>
              <w:rPr>
                <w:sz w:val="22"/>
                <w:szCs w:val="22"/>
              </w:rPr>
            </w:pPr>
            <w:r w:rsidRPr="00C0155C">
              <w:rPr>
                <w:sz w:val="22"/>
                <w:szCs w:val="22"/>
              </w:rPr>
              <w:lastRenderedPageBreak/>
              <w:t xml:space="preserve">Недоразвитие абстрактного мышления. Характерно непонимание метафорического, переносного смысла. </w:t>
            </w:r>
          </w:p>
          <w:p w:rsidR="002E4407" w:rsidRPr="00C0155C" w:rsidRDefault="002E4407" w:rsidP="00826B32">
            <w:pPr>
              <w:pStyle w:val="Default"/>
              <w:jc w:val="both"/>
              <w:rPr>
                <w:sz w:val="22"/>
                <w:szCs w:val="22"/>
              </w:rPr>
            </w:pPr>
            <w:r w:rsidRPr="00C0155C">
              <w:rPr>
                <w:sz w:val="22"/>
                <w:szCs w:val="22"/>
              </w:rPr>
              <w:t xml:space="preserve">Нарушение динамики мыслительной деятельности проявляется в форме лабильности и инертности мышления. </w:t>
            </w:r>
          </w:p>
          <w:p w:rsidR="002E4407" w:rsidRPr="00C0155C" w:rsidRDefault="002E4407" w:rsidP="00826B32">
            <w:pPr>
              <w:pStyle w:val="Default"/>
              <w:jc w:val="both"/>
              <w:rPr>
                <w:b/>
                <w:bCs/>
                <w:color w:val="auto"/>
                <w:sz w:val="22"/>
                <w:szCs w:val="22"/>
              </w:rPr>
            </w:pPr>
            <w:r w:rsidRPr="00C0155C">
              <w:rPr>
                <w:sz w:val="22"/>
                <w:szCs w:val="22"/>
              </w:rPr>
              <w:t>Инертность мышления, затрудненность переключения с одной мысли на другую, т.е. вязкость мышления, проявляется в обстоятельности и излишней детализации.</w:t>
            </w:r>
          </w:p>
        </w:tc>
      </w:tr>
      <w:tr w:rsidR="002E4407" w:rsidRPr="00DC0206" w:rsidTr="004E3915">
        <w:tc>
          <w:tcPr>
            <w:tcW w:w="1526" w:type="dxa"/>
          </w:tcPr>
          <w:p w:rsidR="002E4407" w:rsidRPr="00C0155C" w:rsidRDefault="002E4407" w:rsidP="00826B32">
            <w:pPr>
              <w:pStyle w:val="Default"/>
              <w:jc w:val="both"/>
              <w:rPr>
                <w:b/>
                <w:bCs/>
                <w:color w:val="auto"/>
                <w:sz w:val="22"/>
                <w:szCs w:val="22"/>
              </w:rPr>
            </w:pPr>
            <w:r w:rsidRPr="00C0155C">
              <w:rPr>
                <w:sz w:val="22"/>
                <w:szCs w:val="22"/>
              </w:rPr>
              <w:lastRenderedPageBreak/>
              <w:t>Память</w:t>
            </w:r>
          </w:p>
        </w:tc>
        <w:tc>
          <w:tcPr>
            <w:tcW w:w="9072" w:type="dxa"/>
          </w:tcPr>
          <w:p w:rsidR="002E4407" w:rsidRPr="00C0155C" w:rsidRDefault="002E4407" w:rsidP="00826B32">
            <w:pPr>
              <w:pStyle w:val="Default"/>
              <w:jc w:val="both"/>
              <w:rPr>
                <w:sz w:val="22"/>
                <w:szCs w:val="22"/>
              </w:rPr>
            </w:pPr>
            <w:r w:rsidRPr="00C0155C">
              <w:rPr>
                <w:sz w:val="22"/>
                <w:szCs w:val="22"/>
              </w:rPr>
              <w:t>Неспособность к целенаправленному запоминанию.</w:t>
            </w:r>
          </w:p>
          <w:p w:rsidR="002E4407" w:rsidRPr="00C0155C" w:rsidRDefault="002E4407" w:rsidP="00826B32">
            <w:pPr>
              <w:pStyle w:val="Default"/>
              <w:jc w:val="both"/>
              <w:rPr>
                <w:sz w:val="22"/>
                <w:szCs w:val="22"/>
              </w:rPr>
            </w:pPr>
            <w:r w:rsidRPr="00C0155C">
              <w:rPr>
                <w:sz w:val="22"/>
                <w:szCs w:val="22"/>
              </w:rPr>
              <w:t>Замедленный темп усвоения нового материала.</w:t>
            </w:r>
          </w:p>
          <w:p w:rsidR="002E4407" w:rsidRPr="00C0155C" w:rsidRDefault="002E4407" w:rsidP="00826B32">
            <w:pPr>
              <w:pStyle w:val="Default"/>
              <w:jc w:val="both"/>
              <w:rPr>
                <w:sz w:val="22"/>
                <w:szCs w:val="22"/>
              </w:rPr>
            </w:pPr>
            <w:r w:rsidRPr="00C0155C">
              <w:rPr>
                <w:sz w:val="22"/>
                <w:szCs w:val="22"/>
              </w:rPr>
              <w:t>Низкий объем памяти (объем равен 3–4 объектам).</w:t>
            </w:r>
          </w:p>
          <w:p w:rsidR="002E4407" w:rsidRPr="00C0155C" w:rsidRDefault="002E4407" w:rsidP="00826B32">
            <w:pPr>
              <w:pStyle w:val="Default"/>
              <w:jc w:val="both"/>
              <w:rPr>
                <w:sz w:val="22"/>
                <w:szCs w:val="22"/>
              </w:rPr>
            </w:pPr>
            <w:r w:rsidRPr="00C0155C">
              <w:rPr>
                <w:sz w:val="22"/>
                <w:szCs w:val="22"/>
              </w:rPr>
              <w:t>Слабость произвольной памяти.</w:t>
            </w:r>
          </w:p>
          <w:p w:rsidR="002E4407" w:rsidRPr="00C0155C" w:rsidRDefault="002E4407" w:rsidP="00826B32">
            <w:pPr>
              <w:pStyle w:val="Default"/>
              <w:jc w:val="both"/>
              <w:rPr>
                <w:sz w:val="22"/>
                <w:szCs w:val="22"/>
              </w:rPr>
            </w:pPr>
            <w:r w:rsidRPr="00C0155C">
              <w:rPr>
                <w:sz w:val="22"/>
                <w:szCs w:val="22"/>
              </w:rPr>
              <w:t>Низкая точность воспроизведения.</w:t>
            </w:r>
          </w:p>
          <w:p w:rsidR="002E4407" w:rsidRPr="00C0155C" w:rsidRDefault="002E4407" w:rsidP="00826B32">
            <w:pPr>
              <w:pStyle w:val="Default"/>
              <w:jc w:val="both"/>
              <w:rPr>
                <w:sz w:val="22"/>
                <w:szCs w:val="22"/>
              </w:rPr>
            </w:pPr>
            <w:r w:rsidRPr="00C0155C">
              <w:rPr>
                <w:sz w:val="22"/>
                <w:szCs w:val="22"/>
              </w:rPr>
              <w:t>Сниженная способность к логическому запоминанию.</w:t>
            </w:r>
          </w:p>
          <w:p w:rsidR="002E4407" w:rsidRPr="00C0155C" w:rsidRDefault="002E4407" w:rsidP="00826B32">
            <w:pPr>
              <w:pStyle w:val="Default"/>
              <w:jc w:val="both"/>
              <w:rPr>
                <w:sz w:val="22"/>
                <w:szCs w:val="22"/>
              </w:rPr>
            </w:pPr>
            <w:r w:rsidRPr="00C0155C">
              <w:rPr>
                <w:sz w:val="22"/>
                <w:szCs w:val="22"/>
              </w:rPr>
              <w:t xml:space="preserve">Преобладание непроизвольного запоминания. </w:t>
            </w:r>
          </w:p>
          <w:p w:rsidR="002E4407" w:rsidRPr="00C0155C" w:rsidRDefault="002E4407" w:rsidP="00826B32">
            <w:pPr>
              <w:pStyle w:val="Default"/>
              <w:jc w:val="both"/>
              <w:rPr>
                <w:bCs/>
                <w:color w:val="auto"/>
                <w:sz w:val="22"/>
                <w:szCs w:val="22"/>
              </w:rPr>
            </w:pPr>
            <w:r w:rsidRPr="00C0155C">
              <w:rPr>
                <w:sz w:val="22"/>
                <w:szCs w:val="22"/>
              </w:rPr>
              <w:t>Лучше запоминают многократно повторяемую, яркую информацию</w:t>
            </w:r>
          </w:p>
        </w:tc>
      </w:tr>
      <w:tr w:rsidR="002E4407" w:rsidRPr="00DC0206" w:rsidTr="004E3915">
        <w:tc>
          <w:tcPr>
            <w:tcW w:w="1526" w:type="dxa"/>
          </w:tcPr>
          <w:p w:rsidR="002E4407" w:rsidRPr="00C0155C" w:rsidRDefault="002E4407" w:rsidP="00826B32">
            <w:pPr>
              <w:pStyle w:val="Default"/>
              <w:jc w:val="both"/>
              <w:rPr>
                <w:b/>
                <w:bCs/>
                <w:color w:val="auto"/>
                <w:sz w:val="22"/>
                <w:szCs w:val="22"/>
              </w:rPr>
            </w:pPr>
            <w:r w:rsidRPr="00C0155C">
              <w:rPr>
                <w:sz w:val="22"/>
                <w:szCs w:val="22"/>
              </w:rPr>
              <w:t>Движения (моторика)</w:t>
            </w:r>
          </w:p>
        </w:tc>
        <w:tc>
          <w:tcPr>
            <w:tcW w:w="9072" w:type="dxa"/>
          </w:tcPr>
          <w:p w:rsidR="002E4407" w:rsidRPr="00C0155C" w:rsidRDefault="002E4407" w:rsidP="00826B32">
            <w:pPr>
              <w:pStyle w:val="Default"/>
              <w:jc w:val="both"/>
              <w:rPr>
                <w:sz w:val="22"/>
                <w:szCs w:val="22"/>
              </w:rPr>
            </w:pPr>
            <w:r w:rsidRPr="00C0155C">
              <w:rPr>
                <w:sz w:val="22"/>
                <w:szCs w:val="22"/>
              </w:rPr>
              <w:t>Двигательные навыки формируются с задержкой, затруднена пространственная ориентировка, двигательная активность часто носит нецеленаправленный характер</w:t>
            </w:r>
          </w:p>
          <w:p w:rsidR="002E4407" w:rsidRPr="00C0155C" w:rsidRDefault="002E4407" w:rsidP="00826B32">
            <w:pPr>
              <w:pStyle w:val="Default"/>
              <w:jc w:val="both"/>
              <w:rPr>
                <w:sz w:val="22"/>
                <w:szCs w:val="22"/>
              </w:rPr>
            </w:pPr>
            <w:r w:rsidRPr="00C0155C">
              <w:rPr>
                <w:sz w:val="22"/>
                <w:szCs w:val="22"/>
              </w:rPr>
              <w:t xml:space="preserve">Недостаточность развития точности движений, координации и равновесия, наличие стереотипных движений и других моторных расстройств. </w:t>
            </w:r>
          </w:p>
          <w:p w:rsidR="002E4407" w:rsidRPr="00C0155C" w:rsidRDefault="002E4407" w:rsidP="00826B32">
            <w:pPr>
              <w:pStyle w:val="Default"/>
              <w:jc w:val="both"/>
              <w:rPr>
                <w:sz w:val="22"/>
                <w:szCs w:val="22"/>
              </w:rPr>
            </w:pPr>
            <w:r w:rsidRPr="00C0155C">
              <w:rPr>
                <w:sz w:val="22"/>
                <w:szCs w:val="22"/>
              </w:rPr>
              <w:t xml:space="preserve">Недостатки моторики умственно отсталых, выражающиеся в замедленности движений, неуклюжести, в неравномерном характере движений, обусловлены неустойчивостью внимания. </w:t>
            </w:r>
          </w:p>
          <w:p w:rsidR="002E4407" w:rsidRPr="00C0155C" w:rsidRDefault="002E4407" w:rsidP="00826B32">
            <w:pPr>
              <w:pStyle w:val="Default"/>
              <w:jc w:val="both"/>
              <w:rPr>
                <w:b/>
                <w:bCs/>
                <w:color w:val="auto"/>
                <w:sz w:val="22"/>
                <w:szCs w:val="22"/>
              </w:rPr>
            </w:pPr>
            <w:r w:rsidRPr="00C0155C">
              <w:rPr>
                <w:sz w:val="22"/>
                <w:szCs w:val="22"/>
              </w:rPr>
              <w:t xml:space="preserve">Скорость и точность выполнения ручных операций (легко автоматизируемые действия) выполняются умственно </w:t>
            </w:r>
            <w:proofErr w:type="gramStart"/>
            <w:r w:rsidRPr="00C0155C">
              <w:rPr>
                <w:sz w:val="22"/>
                <w:szCs w:val="22"/>
              </w:rPr>
              <w:t>отсталыми</w:t>
            </w:r>
            <w:proofErr w:type="gramEnd"/>
            <w:r w:rsidRPr="00C0155C">
              <w:rPr>
                <w:sz w:val="22"/>
                <w:szCs w:val="22"/>
              </w:rPr>
              <w:t xml:space="preserve"> сравнительно хорошо</w:t>
            </w:r>
          </w:p>
        </w:tc>
      </w:tr>
      <w:tr w:rsidR="002E4407" w:rsidRPr="00DC0206" w:rsidTr="004E3915">
        <w:tc>
          <w:tcPr>
            <w:tcW w:w="1526" w:type="dxa"/>
          </w:tcPr>
          <w:p w:rsidR="002E4407" w:rsidRPr="00C0155C" w:rsidRDefault="002E4407" w:rsidP="00826B32">
            <w:pPr>
              <w:pStyle w:val="Default"/>
              <w:jc w:val="both"/>
              <w:rPr>
                <w:b/>
                <w:bCs/>
                <w:color w:val="auto"/>
                <w:sz w:val="22"/>
                <w:szCs w:val="22"/>
              </w:rPr>
            </w:pPr>
            <w:r w:rsidRPr="00C0155C">
              <w:rPr>
                <w:sz w:val="22"/>
                <w:szCs w:val="22"/>
              </w:rPr>
              <w:t>Поведение</w:t>
            </w:r>
          </w:p>
        </w:tc>
        <w:tc>
          <w:tcPr>
            <w:tcW w:w="9072" w:type="dxa"/>
          </w:tcPr>
          <w:p w:rsidR="002E4407" w:rsidRPr="00C0155C" w:rsidRDefault="002E4407" w:rsidP="00826B32">
            <w:pPr>
              <w:pStyle w:val="Default"/>
              <w:jc w:val="both"/>
              <w:rPr>
                <w:b/>
                <w:bCs/>
                <w:color w:val="auto"/>
                <w:sz w:val="22"/>
                <w:szCs w:val="22"/>
              </w:rPr>
            </w:pPr>
            <w:r w:rsidRPr="00C0155C">
              <w:rPr>
                <w:sz w:val="22"/>
                <w:szCs w:val="22"/>
              </w:rPr>
              <w:t xml:space="preserve">Безынициативность, неумение самостоятельно действовать; импульсивность; повышенная возбудимость или заторможенность; слабость собственных намерений; стереотипность, сниженная самооценка; </w:t>
            </w:r>
            <w:proofErr w:type="spellStart"/>
            <w:r w:rsidRPr="00C0155C">
              <w:rPr>
                <w:sz w:val="22"/>
                <w:szCs w:val="22"/>
              </w:rPr>
              <w:t>деструктивность</w:t>
            </w:r>
            <w:proofErr w:type="spellEnd"/>
          </w:p>
        </w:tc>
      </w:tr>
    </w:tbl>
    <w:p w:rsidR="00342483" w:rsidRPr="00DC0206" w:rsidRDefault="002E4407" w:rsidP="00C0155C">
      <w:pPr>
        <w:pStyle w:val="Default"/>
        <w:ind w:right="118" w:firstLine="708"/>
        <w:jc w:val="both"/>
        <w:rPr>
          <w:color w:val="auto"/>
        </w:rPr>
      </w:pPr>
      <w:r w:rsidRPr="00DC0206">
        <w:t xml:space="preserve">Профессиональное обучение возможно, но с учетом трудностей в обучении, вызванных психофизическими особенностями развития и индивидуальных возможностей, в разрезе степени нарушения интеллектуального развития. Актуализированная адаптированная основная образовательная программа профессионального обучения направлена на </w:t>
      </w:r>
      <w:r w:rsidR="00342483" w:rsidRPr="00DC0206">
        <w:rPr>
          <w:color w:val="auto"/>
        </w:rPr>
        <w:t xml:space="preserve">выработку единых подходов к получению востребованных профессиональных и социальных навыков и компетенций, формирование гибких образовательных траекторий </w:t>
      </w:r>
      <w:proofErr w:type="gramStart"/>
      <w:r w:rsidR="00342483" w:rsidRPr="00DC0206">
        <w:rPr>
          <w:color w:val="auto"/>
        </w:rPr>
        <w:t>для</w:t>
      </w:r>
      <w:proofErr w:type="gramEnd"/>
      <w:r w:rsidR="00342483" w:rsidRPr="00DC0206">
        <w:rPr>
          <w:color w:val="auto"/>
        </w:rPr>
        <w:t xml:space="preserve"> обучающихся и их консультационное сопровождение.</w:t>
      </w:r>
    </w:p>
    <w:p w:rsidR="002E4407" w:rsidRPr="00DC0206" w:rsidRDefault="002E4407" w:rsidP="00826B32">
      <w:pPr>
        <w:pStyle w:val="Default"/>
        <w:ind w:right="118" w:firstLine="720"/>
        <w:jc w:val="both"/>
        <w:rPr>
          <w:color w:val="auto"/>
        </w:rPr>
      </w:pPr>
    </w:p>
    <w:p w:rsidR="002E4407" w:rsidRPr="00DC0206" w:rsidRDefault="002E4407" w:rsidP="00C0155C">
      <w:pPr>
        <w:pStyle w:val="Default"/>
        <w:ind w:right="118" w:firstLine="708"/>
        <w:jc w:val="both"/>
        <w:rPr>
          <w:b/>
          <w:color w:val="auto"/>
        </w:rPr>
      </w:pPr>
      <w:r w:rsidRPr="00DC0206">
        <w:rPr>
          <w:b/>
          <w:bCs/>
          <w:color w:val="auto"/>
        </w:rPr>
        <w:t xml:space="preserve">1.2. Нормативно-правовые основы актуализации </w:t>
      </w:r>
      <w:r w:rsidRPr="00DC0206">
        <w:rPr>
          <w:b/>
          <w:color w:val="auto"/>
        </w:rPr>
        <w:t>адаптированной основной программы профессионального обучения</w:t>
      </w:r>
    </w:p>
    <w:p w:rsidR="002E4407" w:rsidRPr="00DC0206" w:rsidRDefault="002E4407" w:rsidP="00826B32">
      <w:pPr>
        <w:pStyle w:val="a7"/>
        <w:ind w:left="0" w:right="118" w:firstLine="851"/>
        <w:jc w:val="both"/>
        <w:rPr>
          <w:sz w:val="24"/>
          <w:szCs w:val="24"/>
        </w:rPr>
      </w:pPr>
      <w:r w:rsidRPr="00DC0206">
        <w:rPr>
          <w:sz w:val="24"/>
          <w:szCs w:val="24"/>
        </w:rPr>
        <w:t>Актуализированная адаптированная основная образовательная программа профессионального обучения (далее - АОППО) – это комплекс нормативно-методической документации, регламентирующий содержание, организацию и оценку качества подготовки слушателей с ограниченными возможностями здоровья по профессиям 16472 Пекарь, 12882 Комплектовщик товаров.</w:t>
      </w:r>
    </w:p>
    <w:p w:rsidR="002E4407" w:rsidRPr="00DC0206" w:rsidRDefault="002E4407" w:rsidP="00826B32">
      <w:pPr>
        <w:pStyle w:val="Default"/>
        <w:ind w:right="118" w:firstLine="851"/>
        <w:jc w:val="both"/>
        <w:rPr>
          <w:color w:val="auto"/>
        </w:rPr>
      </w:pPr>
      <w:r w:rsidRPr="00DC0206">
        <w:rPr>
          <w:color w:val="auto"/>
        </w:rPr>
        <w:t xml:space="preserve">АОППО регламентирует  цели, ожидаемые результаты, условия и технологии реализации образовательного процесса, оценку качества подготовки выпускника по профессии и включает в себя: рабочий учебный план; рабочие программы учебных дисциплин, обеспечивающие качество подготовки слушателей, а также рабочие  программы учебной и производственной практик; календарный учебный график; методические материалы, обеспечивающие реализацию соответствующих образовательных технологий. </w:t>
      </w:r>
    </w:p>
    <w:p w:rsidR="002E4407" w:rsidRPr="00DC0206" w:rsidRDefault="002E4407" w:rsidP="00826B32">
      <w:pPr>
        <w:pStyle w:val="Default"/>
        <w:ind w:right="118" w:firstLine="720"/>
        <w:jc w:val="both"/>
        <w:rPr>
          <w:color w:val="auto"/>
        </w:rPr>
      </w:pPr>
      <w:r w:rsidRPr="00DC0206">
        <w:rPr>
          <w:color w:val="auto"/>
        </w:rPr>
        <w:t>Нормативную правовую основу разработки актуализированной адаптированной основной</w:t>
      </w:r>
      <w:r w:rsidRPr="00DC0206">
        <w:t xml:space="preserve"> образовательной</w:t>
      </w:r>
      <w:r w:rsidRPr="00DC0206">
        <w:rPr>
          <w:color w:val="auto"/>
        </w:rPr>
        <w:t xml:space="preserve"> программы профессионального обучения</w:t>
      </w:r>
    </w:p>
    <w:p w:rsidR="002E4407" w:rsidRPr="00C0155C" w:rsidRDefault="002E4407" w:rsidP="00826B32">
      <w:pPr>
        <w:pStyle w:val="Default"/>
        <w:ind w:right="118" w:firstLine="851"/>
        <w:jc w:val="both"/>
        <w:rPr>
          <w:color w:val="auto"/>
        </w:rPr>
      </w:pPr>
      <w:r w:rsidRPr="00C0155C">
        <w:rPr>
          <w:color w:val="auto"/>
        </w:rPr>
        <w:t xml:space="preserve">составляют: </w:t>
      </w:r>
    </w:p>
    <w:p w:rsidR="002E4407" w:rsidRPr="00C0155C" w:rsidRDefault="002E4407" w:rsidP="00826B32">
      <w:pPr>
        <w:tabs>
          <w:tab w:val="left" w:pos="0"/>
        </w:tabs>
        <w:ind w:right="118"/>
        <w:jc w:val="both"/>
      </w:pPr>
      <w:r w:rsidRPr="00C0155C">
        <w:t xml:space="preserve">— Закон Российской Федерации «О социальной защите инвалидов в Российской Федерации» от 24.11.1995 № 181-ФЗ (в ред. От 29.11.2021г.); </w:t>
      </w:r>
    </w:p>
    <w:p w:rsidR="002E4407" w:rsidRPr="00C0155C" w:rsidRDefault="002E4407" w:rsidP="00826B32">
      <w:pPr>
        <w:tabs>
          <w:tab w:val="left" w:pos="0"/>
        </w:tabs>
        <w:ind w:right="118"/>
        <w:jc w:val="both"/>
      </w:pPr>
      <w:r w:rsidRPr="00C0155C">
        <w:t xml:space="preserve">— Закон Российской Федерации «Об образовании в Российской Федерации» от 29.12.2012 №273-ФЗ; </w:t>
      </w:r>
    </w:p>
    <w:p w:rsidR="002E4407" w:rsidRPr="00C0155C" w:rsidRDefault="002E4407" w:rsidP="00826B32">
      <w:pPr>
        <w:tabs>
          <w:tab w:val="left" w:pos="0"/>
        </w:tabs>
        <w:ind w:right="118"/>
        <w:jc w:val="both"/>
      </w:pPr>
      <w:r w:rsidRPr="00C0155C">
        <w:t xml:space="preserve">— Конвенция о правах инвалидов; </w:t>
      </w:r>
    </w:p>
    <w:p w:rsidR="002E4407" w:rsidRPr="00C0155C" w:rsidRDefault="002E4407" w:rsidP="00826B32">
      <w:pPr>
        <w:tabs>
          <w:tab w:val="left" w:pos="0"/>
        </w:tabs>
        <w:ind w:right="118"/>
        <w:jc w:val="both"/>
      </w:pPr>
      <w:r w:rsidRPr="00C0155C">
        <w:t xml:space="preserve">— Письмо Министерства образования и науки Российской Федерации от 18.05.2017 N 06-517 «О дополнительных мерах» (вместе с «Методическими рекомендациями по организации приемной </w:t>
      </w:r>
      <w:r w:rsidRPr="00C0155C">
        <w:lastRenderedPageBreak/>
        <w:t xml:space="preserve">кампании лиц с ограниченными возможностями здоровья и инвалидностью 5 на </w:t>
      </w:r>
      <w:proofErr w:type="gramStart"/>
      <w:r w:rsidRPr="00C0155C">
        <w:t>обучение по программам</w:t>
      </w:r>
      <w:proofErr w:type="gramEnd"/>
      <w:r w:rsidRPr="00C0155C">
        <w:t xml:space="preserve"> среднего профессионального образования и профессионального обучения»);</w:t>
      </w:r>
    </w:p>
    <w:p w:rsidR="002E4407" w:rsidRPr="00C0155C" w:rsidRDefault="002E4407" w:rsidP="00826B32">
      <w:pPr>
        <w:tabs>
          <w:tab w:val="left" w:pos="0"/>
        </w:tabs>
        <w:ind w:right="118"/>
        <w:jc w:val="both"/>
      </w:pPr>
      <w:r w:rsidRPr="00C0155C">
        <w:t xml:space="preserve">— Письмо Министерства образования и науки Российской Федерации от 22 января 2015 № ДЛ-1/05вн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w:t>
      </w:r>
    </w:p>
    <w:p w:rsidR="002E4407" w:rsidRPr="00C0155C" w:rsidRDefault="002E4407" w:rsidP="00826B32">
      <w:pPr>
        <w:tabs>
          <w:tab w:val="left" w:pos="0"/>
        </w:tabs>
        <w:ind w:right="118"/>
        <w:jc w:val="both"/>
      </w:pPr>
      <w:r w:rsidRPr="00C0155C">
        <w:t xml:space="preserve">— Письмо Министерства образования и науки Российской Федерации от 22 декабря 2017 г. N 06-2023 «Методические рекомендации по организации </w:t>
      </w:r>
      <w:proofErr w:type="spellStart"/>
      <w:r w:rsidRPr="00C0155C">
        <w:t>профориентационной</w:t>
      </w:r>
      <w:proofErr w:type="spellEnd"/>
      <w:r w:rsidRPr="00C0155C">
        <w:t xml:space="preserve"> работы профессиональной образовательной организации с лицами с ограничениями здоровья и инвалидностью по привлечению их на </w:t>
      </w:r>
      <w:proofErr w:type="gramStart"/>
      <w:r w:rsidRPr="00C0155C">
        <w:t>обучение по программам</w:t>
      </w:r>
      <w:proofErr w:type="gramEnd"/>
      <w:r w:rsidRPr="00C0155C">
        <w:t xml:space="preserve"> среднего профессионального образования и профессионального обучения»; </w:t>
      </w:r>
    </w:p>
    <w:p w:rsidR="002E4407" w:rsidRPr="00C0155C" w:rsidRDefault="002E4407" w:rsidP="00826B32">
      <w:pPr>
        <w:tabs>
          <w:tab w:val="left" w:pos="0"/>
        </w:tabs>
        <w:ind w:right="118"/>
        <w:jc w:val="both"/>
      </w:pPr>
      <w:r w:rsidRPr="00C0155C">
        <w:t xml:space="preserve">— Письмо Министерства просвещения Российской Федерации от 10 апреля 2020 №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 </w:t>
      </w:r>
    </w:p>
    <w:p w:rsidR="002E4407" w:rsidRPr="00C0155C" w:rsidRDefault="002E4407" w:rsidP="00826B32">
      <w:pPr>
        <w:tabs>
          <w:tab w:val="left" w:pos="0"/>
        </w:tabs>
        <w:ind w:right="118"/>
        <w:jc w:val="both"/>
      </w:pPr>
      <w:r w:rsidRPr="00C0155C">
        <w:t xml:space="preserve">— Письмо Министерства просвещения Российской Федерации от 11 февраля 2019 № 05-108 «О профессиональном обучении лиц с различными формами умственной отсталости» (вместе с "Разъяснениями по вопросам организации профессионального обучения лиц с умственной отсталостью (интеллектуальными нарушениями)"); </w:t>
      </w:r>
    </w:p>
    <w:p w:rsidR="002E4407" w:rsidRPr="00C0155C" w:rsidRDefault="002E4407" w:rsidP="00826B32">
      <w:pPr>
        <w:tabs>
          <w:tab w:val="left" w:pos="0"/>
        </w:tabs>
        <w:ind w:right="118"/>
        <w:jc w:val="both"/>
      </w:pPr>
      <w:r w:rsidRPr="00C0155C">
        <w:t xml:space="preserve">— Письмо Министерства просвещения Российской Федерации от 20.02.2019 N ТС-551/07 «О сопровождении образования </w:t>
      </w:r>
      <w:proofErr w:type="gramStart"/>
      <w:r w:rsidRPr="00C0155C">
        <w:t>обучающихся</w:t>
      </w:r>
      <w:proofErr w:type="gramEnd"/>
      <w:r w:rsidRPr="00C0155C">
        <w:t xml:space="preserve"> с ОВЗ и инвалидностью» («Разъяснения о сопровождении образования обучающихся с ограниченными возможностями и инвалидностью»); </w:t>
      </w:r>
    </w:p>
    <w:p w:rsidR="002E4407" w:rsidRPr="00C0155C" w:rsidRDefault="002E4407" w:rsidP="00826B32">
      <w:pPr>
        <w:tabs>
          <w:tab w:val="left" w:pos="0"/>
        </w:tabs>
        <w:ind w:right="118"/>
        <w:jc w:val="both"/>
      </w:pPr>
      <w:r w:rsidRPr="00C0155C">
        <w:t>— Письмо Министерства просвещения Российской Федерации от 31 августа 2020 г. N ДГ-1342/07 «Об организации образования лиц с умственной отсталостью (интеллектуальными нарушениями)»; — Приказ Министерства труда и социальной защиты РФ от 4 августа 2014 г.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w:t>
      </w:r>
    </w:p>
    <w:p w:rsidR="002E4407" w:rsidRPr="00C0155C" w:rsidRDefault="002E4407" w:rsidP="00826B32">
      <w:pPr>
        <w:tabs>
          <w:tab w:val="left" w:pos="0"/>
        </w:tabs>
        <w:ind w:right="118"/>
        <w:jc w:val="both"/>
      </w:pPr>
      <w:r w:rsidRPr="00C0155C">
        <w:t xml:space="preserve">— Приказ Министерства образования и науки Российской Федерации от 02 июля 2013 № 513 «Об утверждении перечня профессий рабочих, должностей служащих, по которым осуществляется профессиональное обучение» (с изменениями и дополнениями); </w:t>
      </w:r>
    </w:p>
    <w:p w:rsidR="002E4407" w:rsidRPr="00C0155C" w:rsidRDefault="002E4407" w:rsidP="00826B32">
      <w:pPr>
        <w:tabs>
          <w:tab w:val="left" w:pos="0"/>
        </w:tabs>
        <w:ind w:right="118"/>
        <w:jc w:val="both"/>
      </w:pPr>
      <w:r w:rsidRPr="00C0155C">
        <w:t xml:space="preserve">— Приказ Министерства просвещения Российской Федерации от 26 августа 2020 г. № 438 «Об утверждении Порядка организации 6 и осуществления образовательной деятельности по основным программам профессионального обучения»; </w:t>
      </w:r>
    </w:p>
    <w:p w:rsidR="002E4407" w:rsidRPr="00C0155C" w:rsidRDefault="002E4407" w:rsidP="00826B32">
      <w:pPr>
        <w:tabs>
          <w:tab w:val="left" w:pos="0"/>
        </w:tabs>
        <w:ind w:right="118"/>
        <w:jc w:val="both"/>
      </w:pPr>
      <w:r w:rsidRPr="00C0155C">
        <w:t xml:space="preserve">— Распоряжение </w:t>
      </w:r>
      <w:proofErr w:type="spellStart"/>
      <w:r w:rsidRPr="00C0155C">
        <w:t>Минпросвещения</w:t>
      </w:r>
      <w:proofErr w:type="spellEnd"/>
      <w:r w:rsidRPr="00C0155C">
        <w:t xml:space="preserve"> России от 20.02.2019г. № Р-93 «Об утверждении примерного Положения о психолого-педагогическом консилиуме образовательной организации»;</w:t>
      </w:r>
    </w:p>
    <w:p w:rsidR="002E4407" w:rsidRPr="00C0155C" w:rsidRDefault="002E4407" w:rsidP="00826B32">
      <w:pPr>
        <w:tabs>
          <w:tab w:val="left" w:pos="0"/>
        </w:tabs>
        <w:ind w:right="118"/>
        <w:jc w:val="both"/>
      </w:pPr>
      <w:r w:rsidRPr="00C0155C">
        <w:t xml:space="preserve">— Распоряжение Правительства РФ от 15.10.2021 N 2900-р «Об утверждении плана мероприятий по внедрению Международной статистической классификации болезней и проблем, связанных со здоровьем, одиннадцатого пересмотра (МКБ - 11) на территории Российской Федерации на 2021 - 2024 годы» </w:t>
      </w:r>
    </w:p>
    <w:p w:rsidR="002E4407" w:rsidRPr="00DC0206" w:rsidRDefault="002E4407" w:rsidP="00826B32">
      <w:pPr>
        <w:pStyle w:val="Default"/>
        <w:tabs>
          <w:tab w:val="left" w:pos="0"/>
        </w:tabs>
        <w:ind w:right="118"/>
        <w:jc w:val="both"/>
        <w:rPr>
          <w:color w:val="auto"/>
        </w:rPr>
      </w:pPr>
      <w:r w:rsidRPr="00C0155C">
        <w:rPr>
          <w:color w:val="auto"/>
        </w:rPr>
        <w:t>- Локальные нормативные документы техникума, регламентирующие образовательную деятельность по обучению инвалидов и лиц с ОВЗ.</w:t>
      </w:r>
    </w:p>
    <w:p w:rsidR="002E4407" w:rsidRPr="00DC0206" w:rsidRDefault="002E4407" w:rsidP="00826B32">
      <w:pPr>
        <w:pStyle w:val="Default"/>
        <w:ind w:right="118" w:firstLine="720"/>
        <w:jc w:val="both"/>
        <w:rPr>
          <w:color w:val="FF0000"/>
        </w:rPr>
      </w:pPr>
    </w:p>
    <w:p w:rsidR="002E4407" w:rsidRPr="00DC0206" w:rsidRDefault="002E4407" w:rsidP="00C0155C">
      <w:pPr>
        <w:pStyle w:val="Default"/>
        <w:ind w:right="118" w:firstLine="708"/>
        <w:jc w:val="both"/>
        <w:rPr>
          <w:b/>
          <w:color w:val="auto"/>
        </w:rPr>
      </w:pPr>
      <w:r w:rsidRPr="00DC0206">
        <w:rPr>
          <w:b/>
          <w:color w:val="auto"/>
        </w:rPr>
        <w:t>1.3. Используемые термины, определения</w:t>
      </w:r>
    </w:p>
    <w:p w:rsidR="00F235C0" w:rsidRPr="00DC0206" w:rsidRDefault="00F235C0" w:rsidP="00826B32">
      <w:pPr>
        <w:pStyle w:val="Default"/>
        <w:tabs>
          <w:tab w:val="left" w:pos="0"/>
        </w:tabs>
        <w:ind w:right="118"/>
        <w:jc w:val="both"/>
        <w:rPr>
          <w:color w:val="auto"/>
        </w:rPr>
      </w:pPr>
      <w:r w:rsidRPr="00DC0206">
        <w:rPr>
          <w:color w:val="auto"/>
        </w:rPr>
        <w:tab/>
        <w:t>Адаптационная дисциплина</w:t>
      </w:r>
      <w:r w:rsidR="00C0155C">
        <w:rPr>
          <w:color w:val="auto"/>
        </w:rPr>
        <w:t xml:space="preserve"> (АД)</w:t>
      </w:r>
      <w:r w:rsidRPr="00DC0206">
        <w:rPr>
          <w:color w:val="auto"/>
        </w:rPr>
        <w:t xml:space="preserve"> - элемент адаптированной образовательной программы среднего профессионального образования,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 </w:t>
      </w:r>
    </w:p>
    <w:p w:rsidR="00F235C0" w:rsidRPr="00DC0206" w:rsidRDefault="00C0155C" w:rsidP="00826B32">
      <w:pPr>
        <w:pStyle w:val="Default"/>
        <w:tabs>
          <w:tab w:val="left" w:pos="0"/>
        </w:tabs>
        <w:ind w:right="118"/>
        <w:jc w:val="both"/>
        <w:rPr>
          <w:color w:val="auto"/>
        </w:rPr>
      </w:pPr>
      <w:r>
        <w:rPr>
          <w:color w:val="auto"/>
        </w:rPr>
        <w:tab/>
      </w:r>
      <w:r w:rsidR="00F235C0" w:rsidRPr="00DC0206">
        <w:rPr>
          <w:color w:val="auto"/>
        </w:rPr>
        <w:t xml:space="preserve">Адаптированная основная образовательная программа профессионального обучения </w:t>
      </w:r>
      <w:r>
        <w:rPr>
          <w:color w:val="auto"/>
        </w:rPr>
        <w:t>(АОППО)</w:t>
      </w:r>
      <w:r w:rsidR="00F235C0" w:rsidRPr="00DC0206">
        <w:rPr>
          <w:color w:val="auto"/>
        </w:rPr>
        <w:t xml:space="preserve">- программа подготовки квалифицированных рабочих, служащих адаптированная для обучения инвалидов и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F235C0" w:rsidRPr="00DC0206" w:rsidRDefault="00F235C0" w:rsidP="00826B32">
      <w:pPr>
        <w:pStyle w:val="Default"/>
        <w:tabs>
          <w:tab w:val="left" w:pos="0"/>
        </w:tabs>
        <w:ind w:right="118"/>
        <w:jc w:val="both"/>
        <w:rPr>
          <w:color w:val="auto"/>
        </w:rPr>
      </w:pPr>
      <w:r w:rsidRPr="00DC0206">
        <w:rPr>
          <w:color w:val="auto"/>
        </w:rPr>
        <w:lastRenderedPageBreak/>
        <w:tab/>
      </w:r>
      <w:proofErr w:type="gramStart"/>
      <w:r w:rsidRPr="00DC0206">
        <w:rPr>
          <w:color w:val="auto"/>
        </w:rPr>
        <w:t xml:space="preserve">Заключение </w:t>
      </w:r>
      <w:proofErr w:type="spellStart"/>
      <w:r w:rsidRPr="00DC0206">
        <w:rPr>
          <w:color w:val="auto"/>
        </w:rPr>
        <w:t>психолого-медико-педагогической</w:t>
      </w:r>
      <w:proofErr w:type="spellEnd"/>
      <w:r w:rsidRPr="00DC0206">
        <w:rPr>
          <w:color w:val="auto"/>
        </w:rPr>
        <w:t xml:space="preserve"> комиссии (ПМПК) - документ, в котором отражены необходимые специальные условия для получения образования обучающимися с ограниченными возможностями здоровья. </w:t>
      </w:r>
      <w:proofErr w:type="gramEnd"/>
    </w:p>
    <w:p w:rsidR="00F235C0" w:rsidRPr="00DC0206" w:rsidRDefault="00F235C0" w:rsidP="00826B32">
      <w:pPr>
        <w:pStyle w:val="Default"/>
        <w:tabs>
          <w:tab w:val="left" w:pos="0"/>
        </w:tabs>
        <w:ind w:right="118"/>
        <w:jc w:val="both"/>
        <w:rPr>
          <w:color w:val="auto"/>
        </w:rPr>
      </w:pPr>
      <w:r w:rsidRPr="00DC0206">
        <w:rPr>
          <w:color w:val="auto"/>
        </w:rPr>
        <w:tab/>
        <w:t xml:space="preserve">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rsidR="00F235C0" w:rsidRPr="00DC0206" w:rsidRDefault="00F235C0" w:rsidP="00826B32">
      <w:pPr>
        <w:pStyle w:val="Default"/>
        <w:tabs>
          <w:tab w:val="left" w:pos="0"/>
        </w:tabs>
        <w:ind w:right="118"/>
        <w:jc w:val="both"/>
        <w:rPr>
          <w:color w:val="auto"/>
        </w:rPr>
      </w:pPr>
      <w:r w:rsidRPr="00DC0206">
        <w:rPr>
          <w:color w:val="auto"/>
        </w:rPr>
        <w:tab/>
      </w:r>
      <w:proofErr w:type="gramStart"/>
      <w:r w:rsidRPr="00DC0206">
        <w:rPr>
          <w:color w:val="auto"/>
        </w:rPr>
        <w:t xml:space="preserve">Индивидуальная программа реабилитации или </w:t>
      </w:r>
      <w:proofErr w:type="spellStart"/>
      <w:r w:rsidRPr="00DC0206">
        <w:rPr>
          <w:color w:val="auto"/>
        </w:rPr>
        <w:t>абилитации</w:t>
      </w:r>
      <w:proofErr w:type="spellEnd"/>
      <w:r w:rsidRPr="00DC0206">
        <w:rPr>
          <w:color w:val="auto"/>
        </w:rPr>
        <w:t xml:space="preserve"> (ИПРА) инвалида - разработанный на основе решения Государственной службы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roofErr w:type="gramEnd"/>
    </w:p>
    <w:p w:rsidR="00F235C0" w:rsidRPr="00DC0206" w:rsidRDefault="00F235C0" w:rsidP="00826B32">
      <w:pPr>
        <w:pStyle w:val="Default"/>
        <w:tabs>
          <w:tab w:val="left" w:pos="0"/>
        </w:tabs>
        <w:ind w:right="118"/>
        <w:jc w:val="both"/>
        <w:rPr>
          <w:color w:val="auto"/>
        </w:rPr>
      </w:pPr>
      <w:r w:rsidRPr="00DC0206">
        <w:rPr>
          <w:color w:val="auto"/>
        </w:rPr>
        <w:tab/>
        <w:t>Индивидуальный учебный план</w:t>
      </w:r>
      <w:r w:rsidR="00C0155C">
        <w:rPr>
          <w:color w:val="auto"/>
        </w:rPr>
        <w:t xml:space="preserve"> (ИУП)</w:t>
      </w:r>
      <w:r w:rsidRPr="00DC0206">
        <w:rPr>
          <w:color w:val="auto"/>
        </w:rPr>
        <w:t xml:space="preserve">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w:t>
      </w:r>
    </w:p>
    <w:p w:rsidR="00F235C0" w:rsidRPr="00DC0206" w:rsidRDefault="00F235C0" w:rsidP="00826B32">
      <w:pPr>
        <w:pStyle w:val="Default"/>
        <w:tabs>
          <w:tab w:val="left" w:pos="0"/>
        </w:tabs>
        <w:ind w:right="118"/>
        <w:jc w:val="both"/>
        <w:rPr>
          <w:color w:val="auto"/>
        </w:rPr>
      </w:pPr>
      <w:r w:rsidRPr="00DC0206">
        <w:rPr>
          <w:color w:val="auto"/>
        </w:rPr>
        <w:tab/>
        <w:t xml:space="preserve">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F235C0" w:rsidRPr="00DC0206" w:rsidRDefault="00F235C0" w:rsidP="00826B32">
      <w:pPr>
        <w:pStyle w:val="Default"/>
        <w:tabs>
          <w:tab w:val="left" w:pos="0"/>
        </w:tabs>
        <w:ind w:right="118"/>
        <w:jc w:val="both"/>
        <w:rPr>
          <w:color w:val="auto"/>
        </w:rPr>
      </w:pPr>
      <w:r w:rsidRPr="00DC0206">
        <w:rPr>
          <w:color w:val="auto"/>
        </w:rPr>
        <w:tab/>
        <w:t xml:space="preserve">Медико-социальная экспертиза (МСЭ) - признание лица инвалидом и определение в установленном порядке потребностей </w:t>
      </w:r>
      <w:proofErr w:type="spellStart"/>
      <w:r w:rsidRPr="00DC0206">
        <w:rPr>
          <w:color w:val="auto"/>
        </w:rPr>
        <w:t>освидетельствуемого</w:t>
      </w:r>
      <w:proofErr w:type="spellEnd"/>
      <w:r w:rsidRPr="00DC0206">
        <w:rPr>
          <w:color w:val="auto"/>
        </w:rP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 </w:t>
      </w:r>
    </w:p>
    <w:p w:rsidR="00F235C0" w:rsidRPr="00DC0206" w:rsidRDefault="00F235C0" w:rsidP="00826B32">
      <w:pPr>
        <w:pStyle w:val="Default"/>
        <w:tabs>
          <w:tab w:val="left" w:pos="0"/>
        </w:tabs>
        <w:ind w:right="118"/>
        <w:jc w:val="both"/>
        <w:rPr>
          <w:color w:val="auto"/>
        </w:rPr>
      </w:pPr>
      <w:r w:rsidRPr="00DC0206">
        <w:rPr>
          <w:color w:val="auto"/>
        </w:rPr>
        <w:tab/>
        <w:t xml:space="preserve">Обучающийся с ограниченными возможностями здоровья </w:t>
      </w:r>
      <w:r w:rsidR="00C0155C">
        <w:rPr>
          <w:color w:val="auto"/>
        </w:rPr>
        <w:t>(обучающийся с ОВЗ)</w:t>
      </w:r>
      <w:r w:rsidRPr="00DC0206">
        <w:rPr>
          <w:color w:val="auto"/>
        </w:rPr>
        <w:t xml:space="preserve">- физическое лицо, имеющее недостатки в физическом и (или) психологическом развитии, подтвержденные </w:t>
      </w:r>
      <w:proofErr w:type="spellStart"/>
      <w:r w:rsidRPr="00DC0206">
        <w:rPr>
          <w:color w:val="auto"/>
        </w:rPr>
        <w:t>психолого-медико-педагогической</w:t>
      </w:r>
      <w:proofErr w:type="spellEnd"/>
      <w:r w:rsidRPr="00DC0206">
        <w:rPr>
          <w:color w:val="auto"/>
        </w:rPr>
        <w:t xml:space="preserve"> комиссией и препятствующие получению образования без создания специальных условий. </w:t>
      </w:r>
    </w:p>
    <w:p w:rsidR="00F235C0" w:rsidRPr="00DC0206" w:rsidRDefault="00F235C0" w:rsidP="00826B32">
      <w:pPr>
        <w:pStyle w:val="Default"/>
        <w:tabs>
          <w:tab w:val="left" w:pos="0"/>
        </w:tabs>
        <w:ind w:right="118"/>
        <w:jc w:val="both"/>
        <w:rPr>
          <w:color w:val="auto"/>
        </w:rPr>
      </w:pPr>
      <w:r w:rsidRPr="00DC0206">
        <w:rPr>
          <w:color w:val="auto"/>
        </w:rPr>
        <w:tab/>
        <w:t>Основные программы профессионального обучения</w:t>
      </w:r>
      <w:r w:rsidR="00C0155C">
        <w:rPr>
          <w:color w:val="auto"/>
        </w:rPr>
        <w:t xml:space="preserve"> (ОППО)</w:t>
      </w:r>
      <w:r w:rsidRPr="00DC0206">
        <w:rPr>
          <w:color w:val="auto"/>
        </w:rPr>
        <w:t xml:space="preserve">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 </w:t>
      </w:r>
    </w:p>
    <w:p w:rsidR="00F235C0" w:rsidRPr="00DC0206" w:rsidRDefault="00F235C0" w:rsidP="00826B32">
      <w:pPr>
        <w:pStyle w:val="Default"/>
        <w:tabs>
          <w:tab w:val="left" w:pos="0"/>
        </w:tabs>
        <w:ind w:right="118"/>
        <w:jc w:val="both"/>
        <w:rPr>
          <w:color w:val="auto"/>
        </w:rPr>
      </w:pPr>
      <w:r w:rsidRPr="00DC0206">
        <w:rPr>
          <w:color w:val="auto"/>
        </w:rPr>
        <w:tab/>
        <w:t xml:space="preserve">Особые образовательные потребности — это потребности в условиях, необходимых для оптимальной реализации актуальных и потенциальных возможностей, которые может проявить человек в процессе обучения. </w:t>
      </w:r>
    </w:p>
    <w:p w:rsidR="00F235C0" w:rsidRPr="00DC0206" w:rsidRDefault="00F235C0" w:rsidP="00826B32">
      <w:pPr>
        <w:pStyle w:val="Default"/>
        <w:tabs>
          <w:tab w:val="left" w:pos="0"/>
        </w:tabs>
        <w:ind w:right="118"/>
        <w:jc w:val="both"/>
        <w:rPr>
          <w:color w:val="auto"/>
        </w:rPr>
      </w:pPr>
      <w:r w:rsidRPr="00DC0206">
        <w:rPr>
          <w:color w:val="auto"/>
        </w:rPr>
        <w:tab/>
        <w:t>Профессиональное обучение</w:t>
      </w:r>
      <w:r w:rsidR="00C0155C">
        <w:rPr>
          <w:color w:val="auto"/>
        </w:rPr>
        <w:t xml:space="preserve"> (ПО)</w:t>
      </w:r>
      <w:r w:rsidRPr="00DC0206">
        <w:rPr>
          <w:color w:val="auto"/>
        </w:rPr>
        <w:t xml:space="preserve"> - вид образования, который направлен на приобретение </w:t>
      </w:r>
      <w:proofErr w:type="gramStart"/>
      <w:r w:rsidRPr="00DC0206">
        <w:rPr>
          <w:color w:val="auto"/>
        </w:rPr>
        <w:t>обучающимися</w:t>
      </w:r>
      <w:proofErr w:type="gramEnd"/>
      <w:r w:rsidRPr="00DC0206">
        <w:rPr>
          <w:color w:val="auto"/>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 </w:t>
      </w:r>
    </w:p>
    <w:p w:rsidR="00F235C0" w:rsidRPr="00DC0206" w:rsidRDefault="00F235C0" w:rsidP="00826B32">
      <w:pPr>
        <w:pStyle w:val="Default"/>
        <w:tabs>
          <w:tab w:val="left" w:pos="0"/>
        </w:tabs>
        <w:ind w:right="118"/>
        <w:jc w:val="both"/>
        <w:rPr>
          <w:color w:val="auto"/>
        </w:rPr>
      </w:pPr>
      <w:r w:rsidRPr="00DC0206">
        <w:rPr>
          <w:color w:val="auto"/>
        </w:rPr>
        <w:tab/>
      </w:r>
      <w:proofErr w:type="gramStart"/>
      <w:r w:rsidRPr="00DC0206">
        <w:rPr>
          <w:color w:val="auto"/>
        </w:rPr>
        <w:t>Специальные условия для получения образования - условия обучения, воспитания и развития обучающихся инвалидов и обучающихся с ограниченными возможностями здоровья,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w:t>
      </w:r>
      <w:proofErr w:type="gramEnd"/>
      <w:r w:rsidRPr="00DC0206">
        <w:rPr>
          <w:color w:val="auto"/>
        </w:rPr>
        <w:t>,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инвалидами и обучающимися с ограниченными возможностями здоровья.</w:t>
      </w:r>
    </w:p>
    <w:p w:rsidR="00F235C0" w:rsidRPr="00DC0206" w:rsidRDefault="00F235C0" w:rsidP="00C0155C">
      <w:pPr>
        <w:pStyle w:val="a7"/>
        <w:ind w:left="0" w:right="118"/>
        <w:jc w:val="both"/>
        <w:rPr>
          <w:sz w:val="24"/>
          <w:szCs w:val="24"/>
        </w:rPr>
      </w:pPr>
    </w:p>
    <w:p w:rsidR="002B5520" w:rsidRPr="00DC0206" w:rsidRDefault="00C0155C" w:rsidP="00C0155C">
      <w:pPr>
        <w:pStyle w:val="Default"/>
        <w:ind w:right="118" w:firstLine="708"/>
        <w:jc w:val="both"/>
        <w:rPr>
          <w:b/>
          <w:bCs/>
          <w:color w:val="auto"/>
        </w:rPr>
      </w:pPr>
      <w:r>
        <w:rPr>
          <w:b/>
          <w:bCs/>
          <w:color w:val="auto"/>
        </w:rPr>
        <w:t>1.4</w:t>
      </w:r>
      <w:r w:rsidR="002B5520" w:rsidRPr="00DC0206">
        <w:rPr>
          <w:b/>
          <w:bCs/>
          <w:color w:val="auto"/>
        </w:rPr>
        <w:t xml:space="preserve">. Требования к абитуриенту </w:t>
      </w:r>
    </w:p>
    <w:p w:rsidR="002B5520" w:rsidRPr="00DC0206" w:rsidRDefault="002B5520" w:rsidP="00826B32">
      <w:pPr>
        <w:pStyle w:val="Default"/>
        <w:ind w:right="118" w:firstLine="720"/>
        <w:jc w:val="both"/>
        <w:rPr>
          <w:color w:val="auto"/>
        </w:rPr>
      </w:pPr>
      <w:r w:rsidRPr="00DC0206">
        <w:rPr>
          <w:color w:val="auto"/>
        </w:rPr>
        <w:t xml:space="preserve">К освоению адаптированной основной </w:t>
      </w:r>
      <w:r w:rsidRPr="00DC0206">
        <w:rPr>
          <w:bCs/>
        </w:rPr>
        <w:t>образовательной</w:t>
      </w:r>
      <w:r w:rsidRPr="00DC0206">
        <w:rPr>
          <w:color w:val="auto"/>
        </w:rPr>
        <w:t xml:space="preserve"> программы профессионального </w:t>
      </w:r>
      <w:proofErr w:type="gramStart"/>
      <w:r w:rsidRPr="00DC0206">
        <w:rPr>
          <w:color w:val="auto"/>
        </w:rPr>
        <w:t xml:space="preserve">обучения по </w:t>
      </w:r>
      <w:r w:rsidRPr="00DC0206">
        <w:t>профессиям</w:t>
      </w:r>
      <w:proofErr w:type="gramEnd"/>
      <w:r w:rsidRPr="00DC0206">
        <w:t xml:space="preserve"> 16472 Пекарь, 12882 Комплектовщик товаров</w:t>
      </w:r>
      <w:r w:rsidRPr="00DC0206">
        <w:rPr>
          <w:color w:val="auto"/>
        </w:rPr>
        <w:t xml:space="preserve"> допускаются лица с ограниченными возможностями здоровья из числа выпускников специальных (коррекционных) образовательных организаций. </w:t>
      </w:r>
    </w:p>
    <w:p w:rsidR="002B5520" w:rsidRPr="00DC0206" w:rsidRDefault="002B5520" w:rsidP="00826B32">
      <w:pPr>
        <w:pStyle w:val="Default"/>
        <w:ind w:right="118" w:firstLine="851"/>
        <w:jc w:val="both"/>
        <w:rPr>
          <w:color w:val="auto"/>
        </w:rPr>
      </w:pPr>
      <w:r w:rsidRPr="00DC0206">
        <w:rPr>
          <w:color w:val="auto"/>
        </w:rPr>
        <w:t xml:space="preserve">Зачисление на </w:t>
      </w:r>
      <w:proofErr w:type="gramStart"/>
      <w:r w:rsidRPr="00DC0206">
        <w:rPr>
          <w:color w:val="auto"/>
        </w:rPr>
        <w:t>обучение</w:t>
      </w:r>
      <w:proofErr w:type="gramEnd"/>
      <w:r w:rsidRPr="00DC0206">
        <w:rPr>
          <w:color w:val="auto"/>
        </w:rPr>
        <w:t xml:space="preserve"> по адаптированной основной программе профессионального обучения проводится по личному заявлению поступающего, при наличии документа об обучении </w:t>
      </w:r>
      <w:r w:rsidRPr="00DC0206">
        <w:rPr>
          <w:color w:val="auto"/>
        </w:rPr>
        <w:lastRenderedPageBreak/>
        <w:t xml:space="preserve">(свидетельства об обучении). Поступающий с ограниченными возможностями здоровья должен предъявить заключение </w:t>
      </w:r>
      <w:proofErr w:type="spellStart"/>
      <w:r w:rsidRPr="00DC0206">
        <w:rPr>
          <w:color w:val="auto"/>
        </w:rPr>
        <w:t>психолого-медико-педагогической</w:t>
      </w:r>
      <w:proofErr w:type="spellEnd"/>
      <w:r w:rsidRPr="00DC0206">
        <w:rPr>
          <w:color w:val="auto"/>
        </w:rPr>
        <w:t xml:space="preserve"> комиссии с рекомендациями о возможности </w:t>
      </w:r>
      <w:proofErr w:type="gramStart"/>
      <w:r w:rsidRPr="00DC0206">
        <w:rPr>
          <w:color w:val="auto"/>
        </w:rPr>
        <w:t>обучения по</w:t>
      </w:r>
      <w:proofErr w:type="gramEnd"/>
      <w:r w:rsidRPr="00DC0206">
        <w:rPr>
          <w:color w:val="auto"/>
        </w:rPr>
        <w:t xml:space="preserve"> данной профессии, по определению формы обучения, форм и методов </w:t>
      </w:r>
      <w:proofErr w:type="spellStart"/>
      <w:r w:rsidRPr="00DC0206">
        <w:rPr>
          <w:color w:val="auto"/>
        </w:rPr>
        <w:t>психолого-медико-педагогической</w:t>
      </w:r>
      <w:proofErr w:type="spellEnd"/>
      <w:r w:rsidRPr="00DC0206">
        <w:rPr>
          <w:color w:val="auto"/>
        </w:rPr>
        <w:t xml:space="preserve"> помощи, созданию специальных условий.</w:t>
      </w:r>
    </w:p>
    <w:p w:rsidR="002B5520" w:rsidRPr="00DC0206" w:rsidRDefault="002B5520" w:rsidP="00826B32">
      <w:pPr>
        <w:autoSpaceDE w:val="0"/>
        <w:autoSpaceDN w:val="0"/>
        <w:adjustRightInd w:val="0"/>
        <w:ind w:right="118" w:firstLine="709"/>
        <w:jc w:val="both"/>
      </w:pPr>
      <w:proofErr w:type="gramStart"/>
      <w:r w:rsidRPr="00DC0206">
        <w:t>При приеме на обучение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профессии или специальности (основание:</w:t>
      </w:r>
      <w:proofErr w:type="gramEnd"/>
      <w:r w:rsidRPr="00DC0206">
        <w:t xml:space="preserve"> </w:t>
      </w:r>
      <w:proofErr w:type="gramStart"/>
      <w:r w:rsidRPr="00DC0206">
        <w:t xml:space="preserve">Постановление Правительства РФ от 14 августа </w:t>
      </w:r>
      <w:smartTag w:uri="urn:schemas-microsoft-com:office:smarttags" w:element="metricconverter">
        <w:smartTagPr>
          <w:attr w:name="ProductID" w:val="2013 г"/>
        </w:smartTagPr>
        <w:r w:rsidRPr="00DC0206">
          <w:t>2013 г</w:t>
        </w:r>
      </w:smartTag>
      <w:r w:rsidRPr="00DC0206">
        <w:t xml:space="preserve">. № 697 «Об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соответствующей должности или специальности»):  </w:t>
      </w:r>
      <w:proofErr w:type="gramEnd"/>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9"/>
        <w:gridCol w:w="2100"/>
        <w:gridCol w:w="1900"/>
        <w:gridCol w:w="4741"/>
      </w:tblGrid>
      <w:tr w:rsidR="002B5520" w:rsidRPr="00DC0206" w:rsidTr="002B5520">
        <w:tc>
          <w:tcPr>
            <w:tcW w:w="1618" w:type="dxa"/>
            <w:shd w:val="clear" w:color="auto" w:fill="auto"/>
            <w:vAlign w:val="center"/>
          </w:tcPr>
          <w:p w:rsidR="002B5520" w:rsidRPr="00DC0206" w:rsidRDefault="002B5520" w:rsidP="00826B32">
            <w:pPr>
              <w:jc w:val="both"/>
            </w:pPr>
            <w:r w:rsidRPr="00DC0206">
              <w:rPr>
                <w:sz w:val="22"/>
                <w:szCs w:val="22"/>
              </w:rPr>
              <w:t>Наименование подготовки/ специальность</w:t>
            </w:r>
          </w:p>
        </w:tc>
        <w:tc>
          <w:tcPr>
            <w:tcW w:w="1929" w:type="dxa"/>
            <w:shd w:val="clear" w:color="auto" w:fill="auto"/>
            <w:vAlign w:val="center"/>
          </w:tcPr>
          <w:p w:rsidR="002B5520" w:rsidRPr="00DC0206" w:rsidRDefault="002B5520" w:rsidP="00826B32">
            <w:pPr>
              <w:jc w:val="both"/>
            </w:pPr>
            <w:r w:rsidRPr="00DC0206">
              <w:rPr>
                <w:sz w:val="22"/>
                <w:szCs w:val="22"/>
              </w:rPr>
              <w:t>Участие врачей — специалистов</w:t>
            </w:r>
          </w:p>
        </w:tc>
        <w:tc>
          <w:tcPr>
            <w:tcW w:w="1909" w:type="dxa"/>
            <w:shd w:val="clear" w:color="auto" w:fill="auto"/>
            <w:vAlign w:val="center"/>
          </w:tcPr>
          <w:p w:rsidR="002B5520" w:rsidRPr="00DC0206" w:rsidRDefault="002B5520" w:rsidP="00826B32">
            <w:pPr>
              <w:jc w:val="both"/>
            </w:pPr>
            <w:r w:rsidRPr="00DC0206">
              <w:rPr>
                <w:sz w:val="22"/>
                <w:szCs w:val="22"/>
              </w:rPr>
              <w:t>Лабораторные и функциональные исследования</w:t>
            </w:r>
          </w:p>
        </w:tc>
        <w:tc>
          <w:tcPr>
            <w:tcW w:w="5034" w:type="dxa"/>
            <w:shd w:val="clear" w:color="auto" w:fill="auto"/>
            <w:vAlign w:val="center"/>
          </w:tcPr>
          <w:p w:rsidR="002B5520" w:rsidRPr="00DC0206" w:rsidRDefault="002B5520" w:rsidP="00826B32">
            <w:pPr>
              <w:jc w:val="both"/>
            </w:pPr>
            <w:r w:rsidRPr="00DC0206">
              <w:rPr>
                <w:sz w:val="22"/>
                <w:szCs w:val="22"/>
              </w:rPr>
              <w:t>Дополнительные медицинские противопоказания</w:t>
            </w:r>
          </w:p>
        </w:tc>
      </w:tr>
      <w:tr w:rsidR="002B5520" w:rsidRPr="00DC0206" w:rsidTr="002B5520">
        <w:tc>
          <w:tcPr>
            <w:tcW w:w="1618" w:type="dxa"/>
            <w:shd w:val="clear" w:color="auto" w:fill="auto"/>
          </w:tcPr>
          <w:p w:rsidR="002B5520" w:rsidRPr="00DC0206" w:rsidRDefault="002B5520" w:rsidP="00826B32">
            <w:pPr>
              <w:autoSpaceDE w:val="0"/>
              <w:autoSpaceDN w:val="0"/>
              <w:adjustRightInd w:val="0"/>
              <w:jc w:val="both"/>
            </w:pPr>
            <w:r w:rsidRPr="00DC0206">
              <w:rPr>
                <w:sz w:val="22"/>
                <w:szCs w:val="22"/>
              </w:rPr>
              <w:t>Комплектовщик товаров</w:t>
            </w:r>
          </w:p>
          <w:p w:rsidR="002B5520" w:rsidRPr="00DC0206" w:rsidRDefault="002B5520" w:rsidP="00826B32">
            <w:pPr>
              <w:autoSpaceDE w:val="0"/>
              <w:autoSpaceDN w:val="0"/>
              <w:adjustRightInd w:val="0"/>
              <w:jc w:val="both"/>
            </w:pPr>
          </w:p>
        </w:tc>
        <w:tc>
          <w:tcPr>
            <w:tcW w:w="1929" w:type="dxa"/>
            <w:shd w:val="clear" w:color="auto" w:fill="auto"/>
          </w:tcPr>
          <w:p w:rsidR="002B5520" w:rsidRPr="00DC0206" w:rsidRDefault="002B5520" w:rsidP="00826B32">
            <w:pPr>
              <w:jc w:val="both"/>
            </w:pPr>
            <w:proofErr w:type="spellStart"/>
            <w:r w:rsidRPr="00DC0206">
              <w:rPr>
                <w:sz w:val="22"/>
                <w:szCs w:val="22"/>
              </w:rPr>
              <w:t>Дерматовенеролог</w:t>
            </w:r>
            <w:proofErr w:type="spellEnd"/>
          </w:p>
          <w:p w:rsidR="002B5520" w:rsidRPr="00DC0206" w:rsidRDefault="002B5520" w:rsidP="00826B32">
            <w:pPr>
              <w:pStyle w:val="a4"/>
              <w:spacing w:before="0" w:beforeAutospacing="0" w:after="0" w:afterAutospacing="0"/>
              <w:jc w:val="both"/>
            </w:pPr>
            <w:proofErr w:type="spellStart"/>
            <w:r w:rsidRPr="00DC0206">
              <w:rPr>
                <w:sz w:val="22"/>
                <w:szCs w:val="22"/>
              </w:rPr>
              <w:t>Оториноларинголог</w:t>
            </w:r>
            <w:proofErr w:type="spellEnd"/>
          </w:p>
          <w:p w:rsidR="002B5520" w:rsidRPr="00DC0206" w:rsidRDefault="002B5520" w:rsidP="00826B32">
            <w:pPr>
              <w:pStyle w:val="a4"/>
              <w:spacing w:before="0" w:beforeAutospacing="0" w:after="0" w:afterAutospacing="0"/>
              <w:jc w:val="both"/>
            </w:pPr>
            <w:r w:rsidRPr="00DC0206">
              <w:rPr>
                <w:sz w:val="22"/>
                <w:szCs w:val="22"/>
              </w:rPr>
              <w:t>Стоматолог</w:t>
            </w:r>
          </w:p>
          <w:p w:rsidR="002B5520" w:rsidRPr="00DC0206" w:rsidRDefault="002B5520" w:rsidP="00826B32">
            <w:pPr>
              <w:pStyle w:val="a4"/>
              <w:spacing w:before="0" w:beforeAutospacing="0" w:after="0" w:afterAutospacing="0"/>
              <w:jc w:val="both"/>
            </w:pPr>
            <w:r w:rsidRPr="00DC0206">
              <w:rPr>
                <w:sz w:val="22"/>
                <w:szCs w:val="22"/>
              </w:rPr>
              <w:t>Инфекционист</w:t>
            </w:r>
          </w:p>
        </w:tc>
        <w:tc>
          <w:tcPr>
            <w:tcW w:w="1909" w:type="dxa"/>
            <w:shd w:val="clear" w:color="auto" w:fill="auto"/>
          </w:tcPr>
          <w:p w:rsidR="002B5520" w:rsidRPr="00DC0206" w:rsidRDefault="002B5520" w:rsidP="00826B32">
            <w:pPr>
              <w:jc w:val="both"/>
            </w:pPr>
            <w:proofErr w:type="spellStart"/>
            <w:r w:rsidRPr="00DC0206">
              <w:rPr>
                <w:sz w:val="22"/>
                <w:szCs w:val="22"/>
              </w:rPr>
              <w:t>Рентенография</w:t>
            </w:r>
            <w:proofErr w:type="spellEnd"/>
            <w:r w:rsidRPr="00DC0206">
              <w:rPr>
                <w:sz w:val="22"/>
                <w:szCs w:val="22"/>
              </w:rPr>
              <w:t xml:space="preserve"> грудной клетки</w:t>
            </w:r>
          </w:p>
          <w:p w:rsidR="002B5520" w:rsidRPr="00DC0206" w:rsidRDefault="002B5520" w:rsidP="00826B32">
            <w:pPr>
              <w:pStyle w:val="a4"/>
              <w:spacing w:before="0" w:beforeAutospacing="0" w:after="0" w:afterAutospacing="0"/>
              <w:jc w:val="both"/>
            </w:pPr>
            <w:r w:rsidRPr="00DC0206">
              <w:rPr>
                <w:sz w:val="22"/>
                <w:szCs w:val="22"/>
              </w:rPr>
              <w:t>Исследование крови на сифилис</w:t>
            </w:r>
          </w:p>
          <w:p w:rsidR="002B5520" w:rsidRPr="00DC0206" w:rsidRDefault="002B5520" w:rsidP="00826B32">
            <w:pPr>
              <w:pStyle w:val="a4"/>
              <w:spacing w:before="0" w:beforeAutospacing="0" w:after="0" w:afterAutospacing="0"/>
              <w:jc w:val="both"/>
            </w:pPr>
            <w:r w:rsidRPr="00DC0206">
              <w:rPr>
                <w:sz w:val="22"/>
                <w:szCs w:val="22"/>
              </w:rPr>
              <w:t>Исследования на носительство возбудителей кишечных инфекций и серологическое  обследование на брюшной тиф</w:t>
            </w:r>
          </w:p>
          <w:p w:rsidR="002B5520" w:rsidRPr="00DC0206" w:rsidRDefault="002B5520" w:rsidP="00826B32">
            <w:pPr>
              <w:pStyle w:val="a4"/>
              <w:spacing w:before="0" w:beforeAutospacing="0" w:after="0" w:afterAutospacing="0"/>
              <w:jc w:val="both"/>
            </w:pPr>
            <w:r w:rsidRPr="00DC0206">
              <w:rPr>
                <w:sz w:val="22"/>
                <w:szCs w:val="22"/>
              </w:rPr>
              <w:t>Исследования на гельминтозы</w:t>
            </w:r>
          </w:p>
          <w:p w:rsidR="002B5520" w:rsidRPr="00DC0206" w:rsidRDefault="002B5520" w:rsidP="00826B32">
            <w:pPr>
              <w:pStyle w:val="a4"/>
              <w:spacing w:before="0" w:beforeAutospacing="0" w:after="0" w:afterAutospacing="0"/>
              <w:jc w:val="both"/>
            </w:pPr>
            <w:r w:rsidRPr="00DC0206">
              <w:rPr>
                <w:sz w:val="22"/>
                <w:szCs w:val="22"/>
              </w:rPr>
              <w:t>Мазок из зева и носа на наличие патогенного стафилококка</w:t>
            </w:r>
          </w:p>
        </w:tc>
        <w:tc>
          <w:tcPr>
            <w:tcW w:w="5034" w:type="dxa"/>
            <w:shd w:val="clear" w:color="auto" w:fill="auto"/>
          </w:tcPr>
          <w:p w:rsidR="002B5520" w:rsidRPr="00DC0206" w:rsidRDefault="002B5520" w:rsidP="00826B32">
            <w:pPr>
              <w:jc w:val="both"/>
            </w:pPr>
            <w:r w:rsidRPr="00DC0206">
              <w:rPr>
                <w:sz w:val="22"/>
                <w:szCs w:val="22"/>
              </w:rPr>
              <w:t xml:space="preserve">Заболевания и </w:t>
            </w:r>
            <w:proofErr w:type="spellStart"/>
            <w:r w:rsidRPr="00DC0206">
              <w:rPr>
                <w:sz w:val="22"/>
                <w:szCs w:val="22"/>
              </w:rPr>
              <w:t>бактерионосительство</w:t>
            </w:r>
            <w:proofErr w:type="spellEnd"/>
            <w:r w:rsidRPr="00DC0206">
              <w:rPr>
                <w:sz w:val="22"/>
                <w:szCs w:val="22"/>
              </w:rPr>
              <w:t>:</w:t>
            </w:r>
          </w:p>
          <w:p w:rsidR="002B5520" w:rsidRPr="00DC0206" w:rsidRDefault="002B5520" w:rsidP="00826B32">
            <w:pPr>
              <w:pStyle w:val="a4"/>
              <w:spacing w:before="0" w:beforeAutospacing="0" w:after="0" w:afterAutospacing="0"/>
              <w:jc w:val="both"/>
            </w:pPr>
            <w:r w:rsidRPr="00DC0206">
              <w:rPr>
                <w:sz w:val="22"/>
                <w:szCs w:val="22"/>
              </w:rPr>
              <w:t>1) брюшной тиф, паратифы, сальмонеллез, дизентерия;</w:t>
            </w:r>
          </w:p>
          <w:p w:rsidR="002B5520" w:rsidRPr="00DC0206" w:rsidRDefault="002B5520" w:rsidP="00826B32">
            <w:pPr>
              <w:pStyle w:val="a4"/>
              <w:spacing w:before="0" w:beforeAutospacing="0" w:after="0" w:afterAutospacing="0"/>
              <w:jc w:val="both"/>
            </w:pPr>
            <w:r w:rsidRPr="00DC0206">
              <w:rPr>
                <w:sz w:val="22"/>
                <w:szCs w:val="22"/>
              </w:rPr>
              <w:t>2)  гельминтозы;</w:t>
            </w:r>
          </w:p>
          <w:p w:rsidR="002B5520" w:rsidRPr="00DC0206" w:rsidRDefault="002B5520" w:rsidP="00826B32">
            <w:pPr>
              <w:pStyle w:val="a4"/>
              <w:spacing w:before="0" w:beforeAutospacing="0" w:after="0" w:afterAutospacing="0"/>
              <w:jc w:val="both"/>
            </w:pPr>
            <w:r w:rsidRPr="00DC0206">
              <w:rPr>
                <w:sz w:val="22"/>
                <w:szCs w:val="22"/>
              </w:rPr>
              <w:t>3) сифилис  в заразном периоде;</w:t>
            </w:r>
          </w:p>
          <w:p w:rsidR="002B5520" w:rsidRPr="00DC0206" w:rsidRDefault="002B5520" w:rsidP="00826B32">
            <w:pPr>
              <w:pStyle w:val="a4"/>
              <w:spacing w:before="0" w:beforeAutospacing="0" w:after="0" w:afterAutospacing="0"/>
              <w:jc w:val="both"/>
            </w:pPr>
            <w:r w:rsidRPr="00DC0206">
              <w:rPr>
                <w:sz w:val="22"/>
                <w:szCs w:val="22"/>
              </w:rPr>
              <w:t>4)  лепра;</w:t>
            </w:r>
          </w:p>
          <w:p w:rsidR="002B5520" w:rsidRPr="00DC0206" w:rsidRDefault="002B5520" w:rsidP="00826B32">
            <w:pPr>
              <w:pStyle w:val="a4"/>
              <w:spacing w:before="0" w:beforeAutospacing="0" w:after="0" w:afterAutospacing="0"/>
              <w:jc w:val="both"/>
            </w:pPr>
            <w:r w:rsidRPr="00DC0206">
              <w:rPr>
                <w:sz w:val="22"/>
                <w:szCs w:val="22"/>
              </w:rPr>
              <w:t>5) педикулез;</w:t>
            </w:r>
          </w:p>
          <w:p w:rsidR="002B5520" w:rsidRPr="00DC0206" w:rsidRDefault="002B5520" w:rsidP="00826B32">
            <w:pPr>
              <w:pStyle w:val="a4"/>
              <w:spacing w:before="0" w:beforeAutospacing="0" w:after="0" w:afterAutospacing="0"/>
              <w:jc w:val="both"/>
            </w:pPr>
            <w:r w:rsidRPr="00DC0206">
              <w:rPr>
                <w:sz w:val="22"/>
                <w:szCs w:val="22"/>
              </w:rPr>
              <w:t>6) заразные кожные заболевания:</w:t>
            </w:r>
          </w:p>
          <w:p w:rsidR="002B5520" w:rsidRPr="00DC0206" w:rsidRDefault="002B5520" w:rsidP="00826B32">
            <w:pPr>
              <w:pStyle w:val="a4"/>
              <w:spacing w:before="0" w:beforeAutospacing="0" w:after="0" w:afterAutospacing="0"/>
              <w:jc w:val="both"/>
            </w:pPr>
            <w:r w:rsidRPr="00DC0206">
              <w:rPr>
                <w:sz w:val="22"/>
                <w:szCs w:val="22"/>
              </w:rPr>
              <w:t>чесотка, трихофития, микроспория, парша, актиномикоз с изъявлениями или свищами на открытых частях тела;</w:t>
            </w:r>
          </w:p>
          <w:p w:rsidR="002B5520" w:rsidRPr="00DC0206" w:rsidRDefault="002B5520" w:rsidP="00826B32">
            <w:pPr>
              <w:pStyle w:val="a4"/>
              <w:spacing w:before="0" w:beforeAutospacing="0" w:after="0" w:afterAutospacing="0"/>
              <w:jc w:val="both"/>
            </w:pPr>
            <w:r w:rsidRPr="00DC0206">
              <w:rPr>
                <w:sz w:val="22"/>
                <w:szCs w:val="22"/>
              </w:rPr>
              <w:t xml:space="preserve">7) заразные и деструктивные формы туберкулеза легких, </w:t>
            </w:r>
            <w:proofErr w:type="spellStart"/>
            <w:r w:rsidRPr="00DC0206">
              <w:rPr>
                <w:sz w:val="22"/>
                <w:szCs w:val="22"/>
              </w:rPr>
              <w:t>внелегочный</w:t>
            </w:r>
            <w:proofErr w:type="spellEnd"/>
            <w:r w:rsidRPr="00DC0206">
              <w:rPr>
                <w:sz w:val="22"/>
                <w:szCs w:val="22"/>
              </w:rPr>
              <w:t xml:space="preserve"> туберкулез с наличием свищей, </w:t>
            </w:r>
            <w:proofErr w:type="spellStart"/>
            <w:r w:rsidRPr="00DC0206">
              <w:rPr>
                <w:sz w:val="22"/>
                <w:szCs w:val="22"/>
              </w:rPr>
              <w:t>бактериоурии</w:t>
            </w:r>
            <w:proofErr w:type="spellEnd"/>
            <w:r w:rsidRPr="00DC0206">
              <w:rPr>
                <w:sz w:val="22"/>
                <w:szCs w:val="22"/>
              </w:rPr>
              <w:t>, туберкулезной волчанки лица и рук;</w:t>
            </w:r>
          </w:p>
          <w:p w:rsidR="002B5520" w:rsidRPr="00DC0206" w:rsidRDefault="002B5520" w:rsidP="00826B32">
            <w:pPr>
              <w:pStyle w:val="a4"/>
              <w:spacing w:before="0" w:beforeAutospacing="0" w:after="0" w:afterAutospacing="0"/>
              <w:jc w:val="both"/>
            </w:pPr>
            <w:r w:rsidRPr="00DC0206">
              <w:rPr>
                <w:sz w:val="22"/>
                <w:szCs w:val="22"/>
              </w:rPr>
              <w:t>8) гонорея (все формы) на срок проведения лечения антибиотиками и получения отрицательных результатов первого контроля;</w:t>
            </w:r>
          </w:p>
        </w:tc>
      </w:tr>
    </w:tbl>
    <w:p w:rsidR="00DC0206" w:rsidRPr="00DC0206" w:rsidRDefault="00DC0206" w:rsidP="006E4D58">
      <w:pPr>
        <w:autoSpaceDE w:val="0"/>
        <w:autoSpaceDN w:val="0"/>
        <w:adjustRightInd w:val="0"/>
        <w:jc w:val="both"/>
        <w:rPr>
          <w:color w:val="FF0000"/>
        </w:rPr>
      </w:pPr>
    </w:p>
    <w:p w:rsidR="007E12F3" w:rsidRPr="00DC0206" w:rsidRDefault="00756EAB" w:rsidP="000A08DF">
      <w:pPr>
        <w:pStyle w:val="Default"/>
        <w:jc w:val="both"/>
        <w:rPr>
          <w:b/>
          <w:color w:val="auto"/>
        </w:rPr>
      </w:pPr>
      <w:r>
        <w:rPr>
          <w:b/>
          <w:bCs/>
          <w:color w:val="auto"/>
        </w:rPr>
        <w:t xml:space="preserve">2. </w:t>
      </w:r>
      <w:r w:rsidR="007E12F3" w:rsidRPr="00DC0206">
        <w:rPr>
          <w:b/>
          <w:bCs/>
          <w:color w:val="auto"/>
        </w:rPr>
        <w:t xml:space="preserve">ХАРАКТЕРИСТИКА ПРОФЕССИОНАЛЬНОЙ ДЕЯТЕЛЬНОСТИ ВЫПУСКНИКОВ И ТРЕБОВАНИЯ К РЕЗУЛЬТАТАМ ОСВОЕНИЯ </w:t>
      </w:r>
      <w:r w:rsidR="007E12F3" w:rsidRPr="00DC0206">
        <w:rPr>
          <w:b/>
          <w:color w:val="auto"/>
        </w:rPr>
        <w:t>АДАПТИРОВАННОЙ ОСНОВНОЙ ОБРАЗОВАТЕЛЬНОЙ ПРОГРАММЫ ПРОФЕССИОНАЛЬНОГО ОБУЧЕНИЯ</w:t>
      </w:r>
    </w:p>
    <w:p w:rsidR="00DC0206" w:rsidRPr="00756EAB" w:rsidRDefault="00756EAB" w:rsidP="00826B32">
      <w:pPr>
        <w:pStyle w:val="ConsPlusNormal"/>
        <w:ind w:firstLine="567"/>
        <w:jc w:val="both"/>
        <w:rPr>
          <w:rFonts w:ascii="Times New Roman" w:hAnsi="Times New Roman" w:cs="Times New Roman"/>
          <w:b/>
          <w:sz w:val="24"/>
          <w:szCs w:val="24"/>
        </w:rPr>
      </w:pPr>
      <w:r w:rsidRPr="00756EAB">
        <w:rPr>
          <w:rFonts w:ascii="Times New Roman" w:hAnsi="Times New Roman" w:cs="Times New Roman"/>
          <w:b/>
          <w:sz w:val="24"/>
          <w:szCs w:val="24"/>
        </w:rPr>
        <w:t xml:space="preserve">2.1 Область и объекты профессиональной деятельности </w:t>
      </w:r>
    </w:p>
    <w:p w:rsidR="009F354F" w:rsidRDefault="009F354F" w:rsidP="00826B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Область профессиональной деятельности выпускника: </w:t>
      </w:r>
    </w:p>
    <w:p w:rsidR="00756EAB" w:rsidRDefault="009F354F" w:rsidP="00826B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выполнение работ по приготовлению хлеба, хлебобулочных, бараночных и сухарных изделий</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различных видов печенья, пряников, вафель;</w:t>
      </w:r>
    </w:p>
    <w:p w:rsidR="009F354F" w:rsidRDefault="009F354F" w:rsidP="00826B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выполнение работ по комплектованию различного товара</w:t>
      </w:r>
    </w:p>
    <w:p w:rsidR="009F354F" w:rsidRDefault="009F354F" w:rsidP="00826B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Объектами профессиональной деятельности выпускника являются:</w:t>
      </w:r>
    </w:p>
    <w:p w:rsidR="009F354F" w:rsidRDefault="009F354F" w:rsidP="00826B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основное и вспомогательное сырьё и материалы, полуфабрикаты и готовая продукция хлебопекарного производства;</w:t>
      </w:r>
    </w:p>
    <w:p w:rsidR="009F354F" w:rsidRDefault="009F354F" w:rsidP="00826B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технологические процессы и операции приготовления хлеба, хлебобулочных, бараночных  и сухарных изделий, различных видов печенья, пряников, вафель</w:t>
      </w:r>
    </w:p>
    <w:p w:rsidR="009F354F" w:rsidRDefault="009F354F" w:rsidP="00826B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готовые рецептуры хлеба, хлебобулочных, бараночных  и сухарных изделий, различных видов печенья, пряников, вафель;</w:t>
      </w:r>
    </w:p>
    <w:p w:rsidR="009F354F" w:rsidRDefault="009F354F" w:rsidP="00826B3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технологическое оборудование хлебопекарного производства</w:t>
      </w:r>
    </w:p>
    <w:p w:rsidR="009F354F" w:rsidRDefault="009F354F" w:rsidP="00826B32">
      <w:pPr>
        <w:pStyle w:val="ConsPlusNormal"/>
        <w:ind w:firstLine="567"/>
        <w:jc w:val="both"/>
        <w:rPr>
          <w:rFonts w:ascii="Times New Roman" w:hAnsi="Times New Roman" w:cs="Times New Roman"/>
          <w:sz w:val="24"/>
          <w:szCs w:val="24"/>
        </w:rPr>
      </w:pPr>
      <w:r w:rsidRPr="009F354F">
        <w:rPr>
          <w:rFonts w:ascii="Times New Roman" w:hAnsi="Times New Roman" w:cs="Times New Roman"/>
          <w:sz w:val="24"/>
          <w:szCs w:val="24"/>
        </w:rPr>
        <w:t>партии товаров, взвешивание, упаковка, заполнение упаковочного ярлыка, бирки и адреса получателя в соответствии с сопроводительными документами</w:t>
      </w:r>
    </w:p>
    <w:p w:rsidR="009F354F" w:rsidRDefault="009F354F" w:rsidP="009F354F">
      <w:pPr>
        <w:pStyle w:val="ConsPlusNormal"/>
        <w:numPr>
          <w:ilvl w:val="1"/>
          <w:numId w:val="23"/>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Pr="009F354F">
        <w:rPr>
          <w:rFonts w:ascii="Times New Roman" w:hAnsi="Times New Roman" w:cs="Times New Roman"/>
          <w:b/>
          <w:sz w:val="24"/>
          <w:szCs w:val="24"/>
        </w:rPr>
        <w:t xml:space="preserve">Виды деятельности </w:t>
      </w:r>
    </w:p>
    <w:p w:rsidR="009F354F" w:rsidRDefault="005C47E9" w:rsidP="005C47E9">
      <w:pPr>
        <w:pStyle w:val="ConsPlusNormal"/>
        <w:numPr>
          <w:ilvl w:val="0"/>
          <w:numId w:val="25"/>
        </w:numPr>
        <w:jc w:val="both"/>
        <w:rPr>
          <w:rFonts w:ascii="Times New Roman" w:hAnsi="Times New Roman" w:cs="Times New Roman"/>
          <w:sz w:val="24"/>
          <w:szCs w:val="24"/>
        </w:rPr>
      </w:pPr>
      <w:r>
        <w:rPr>
          <w:rFonts w:ascii="Times New Roman" w:hAnsi="Times New Roman" w:cs="Times New Roman"/>
          <w:sz w:val="24"/>
          <w:szCs w:val="24"/>
        </w:rPr>
        <w:t>Приготовление теста</w:t>
      </w:r>
    </w:p>
    <w:p w:rsidR="005C47E9" w:rsidRDefault="005C47E9" w:rsidP="005C47E9">
      <w:pPr>
        <w:pStyle w:val="ConsPlusNormal"/>
        <w:numPr>
          <w:ilvl w:val="0"/>
          <w:numId w:val="25"/>
        </w:numPr>
        <w:jc w:val="both"/>
        <w:rPr>
          <w:rFonts w:ascii="Times New Roman" w:hAnsi="Times New Roman" w:cs="Times New Roman"/>
          <w:sz w:val="24"/>
          <w:szCs w:val="24"/>
        </w:rPr>
      </w:pPr>
      <w:r>
        <w:rPr>
          <w:rFonts w:ascii="Times New Roman" w:hAnsi="Times New Roman" w:cs="Times New Roman"/>
          <w:sz w:val="24"/>
          <w:szCs w:val="24"/>
        </w:rPr>
        <w:t>Разделка теста</w:t>
      </w:r>
    </w:p>
    <w:p w:rsidR="005C47E9" w:rsidRDefault="005C47E9" w:rsidP="005C47E9">
      <w:pPr>
        <w:pStyle w:val="ConsPlusNormal"/>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Термическая обработка теста </w:t>
      </w:r>
    </w:p>
    <w:p w:rsidR="005C47E9" w:rsidRDefault="005C47E9" w:rsidP="005C47E9">
      <w:pPr>
        <w:pStyle w:val="ConsPlusNormal"/>
        <w:numPr>
          <w:ilvl w:val="0"/>
          <w:numId w:val="25"/>
        </w:numPr>
        <w:jc w:val="both"/>
        <w:rPr>
          <w:rFonts w:ascii="Times New Roman" w:hAnsi="Times New Roman" w:cs="Times New Roman"/>
          <w:sz w:val="24"/>
          <w:szCs w:val="24"/>
        </w:rPr>
      </w:pPr>
      <w:r>
        <w:rPr>
          <w:rFonts w:ascii="Times New Roman" w:hAnsi="Times New Roman" w:cs="Times New Roman"/>
          <w:sz w:val="24"/>
          <w:szCs w:val="24"/>
        </w:rPr>
        <w:t>Укладка и упаковка готовой продукции и товаров</w:t>
      </w:r>
    </w:p>
    <w:p w:rsidR="005C47E9" w:rsidRPr="005C47E9" w:rsidRDefault="005C47E9" w:rsidP="005C47E9">
      <w:pPr>
        <w:pStyle w:val="ConsPlusNormal"/>
        <w:ind w:left="360" w:firstLine="0"/>
        <w:jc w:val="both"/>
        <w:rPr>
          <w:rFonts w:ascii="Times New Roman" w:hAnsi="Times New Roman" w:cs="Times New Roman"/>
          <w:b/>
          <w:sz w:val="24"/>
          <w:szCs w:val="24"/>
        </w:rPr>
      </w:pPr>
      <w:r w:rsidRPr="005C47E9">
        <w:rPr>
          <w:rFonts w:ascii="Times New Roman" w:hAnsi="Times New Roman" w:cs="Times New Roman"/>
          <w:b/>
          <w:sz w:val="24"/>
          <w:szCs w:val="24"/>
        </w:rPr>
        <w:lastRenderedPageBreak/>
        <w:t>2.3.Квалификационные характеристики</w:t>
      </w:r>
    </w:p>
    <w:p w:rsidR="002421F5" w:rsidRPr="00DC0206" w:rsidRDefault="005C47E9" w:rsidP="00756EAB">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ab/>
      </w:r>
      <w:r w:rsidR="002421F5" w:rsidRPr="00DC0206">
        <w:rPr>
          <w:b/>
        </w:rPr>
        <w:t xml:space="preserve">Квалификационная характеристика рабочей профессии </w:t>
      </w:r>
      <w:r w:rsidR="002421F5" w:rsidRPr="00DC0206">
        <w:rPr>
          <w:b/>
          <w:w w:val="105"/>
        </w:rPr>
        <w:t>16472</w:t>
      </w:r>
      <w:r w:rsidR="002421F5" w:rsidRPr="00DC0206">
        <w:rPr>
          <w:b/>
          <w:spacing w:val="12"/>
          <w:w w:val="105"/>
        </w:rPr>
        <w:t xml:space="preserve"> </w:t>
      </w:r>
      <w:r w:rsidR="002421F5" w:rsidRPr="00DC0206">
        <w:rPr>
          <w:b/>
          <w:spacing w:val="-2"/>
          <w:w w:val="105"/>
        </w:rPr>
        <w:t>Пекарь</w:t>
      </w:r>
    </w:p>
    <w:p w:rsidR="006411C6" w:rsidRPr="00DC0206" w:rsidRDefault="006411C6" w:rsidP="00826B32">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DC0206">
        <w:tab/>
        <w:t xml:space="preserve">Квалификационная характеристика рабочей профессии </w:t>
      </w:r>
      <w:r w:rsidRPr="00DC0206">
        <w:rPr>
          <w:w w:val="105"/>
        </w:rPr>
        <w:t>16472</w:t>
      </w:r>
      <w:r w:rsidRPr="00DC0206">
        <w:rPr>
          <w:spacing w:val="12"/>
          <w:w w:val="105"/>
        </w:rPr>
        <w:t xml:space="preserve"> </w:t>
      </w:r>
      <w:r w:rsidRPr="00DC0206">
        <w:rPr>
          <w:spacing w:val="-2"/>
          <w:w w:val="105"/>
        </w:rPr>
        <w:t>Пекарь</w:t>
      </w:r>
      <w:r w:rsidRPr="00DC0206">
        <w:t xml:space="preserve"> 2 разряда в соответствии с</w:t>
      </w:r>
      <w:r w:rsidRPr="00DC0206">
        <w:rPr>
          <w:b/>
          <w:bCs/>
        </w:rPr>
        <w:t xml:space="preserve"> </w:t>
      </w:r>
      <w:r w:rsidRPr="00DC0206">
        <w:t>требованиями</w:t>
      </w:r>
      <w:r w:rsidRPr="00DC0206">
        <w:rPr>
          <w:b/>
          <w:bCs/>
        </w:rPr>
        <w:t xml:space="preserve"> </w:t>
      </w:r>
      <w:r w:rsidRPr="00DC0206">
        <w:t>Единого тарифно-квалификационного справочника работ и профессий рабочих</w:t>
      </w:r>
      <w:r w:rsidRPr="00DC0206">
        <w:rPr>
          <w:b/>
          <w:bCs/>
        </w:rPr>
        <w:t>:</w:t>
      </w:r>
    </w:p>
    <w:p w:rsidR="002421F5" w:rsidRPr="00DC0206" w:rsidRDefault="006411C6" w:rsidP="00826B32">
      <w:pPr>
        <w:pStyle w:val="Default"/>
        <w:ind w:firstLine="360"/>
        <w:jc w:val="both"/>
        <w:rPr>
          <w:shd w:val="clear" w:color="auto" w:fill="FFFFFF"/>
        </w:rPr>
      </w:pPr>
      <w:r w:rsidRPr="00DC0206">
        <w:rPr>
          <w:b/>
          <w:shd w:val="clear" w:color="auto" w:fill="FFFFFF"/>
        </w:rPr>
        <w:t>должен знать</w:t>
      </w:r>
      <w:r w:rsidRPr="00DC0206">
        <w:rPr>
          <w:shd w:val="clear" w:color="auto" w:fill="FFFFFF"/>
        </w:rPr>
        <w:t>: основы технологического процесса выпечки хлебобулочных и мучнисто-кондитерских изделий; продолжительность выпечки вырабатываемых изделий, признаки их готовности; способы укладки вырабатываемых изделий на лотки, вагонетки, транспортер;</w:t>
      </w:r>
    </w:p>
    <w:p w:rsidR="00342483" w:rsidRPr="005C47E9" w:rsidRDefault="006411C6" w:rsidP="005C47E9">
      <w:pPr>
        <w:pStyle w:val="Default"/>
        <w:ind w:left="360"/>
        <w:jc w:val="both"/>
        <w:rPr>
          <w:b/>
          <w:color w:val="auto"/>
        </w:rPr>
      </w:pPr>
      <w:r w:rsidRPr="00DC0206">
        <w:rPr>
          <w:b/>
          <w:shd w:val="clear" w:color="auto" w:fill="FFFFFF"/>
        </w:rPr>
        <w:t>характеристика работ</w:t>
      </w:r>
      <w:r w:rsidRPr="00DC0206">
        <w:rPr>
          <w:shd w:val="clear" w:color="auto" w:fill="FFFFFF"/>
        </w:rPr>
        <w:t>. Ведение процесса выпечки хлебобулочных и мучнисто-кондитерских изделий под руководством пекаря более высокой квалификации. Смазка и укладка изделий на лотки, вагонетки, транспортер. Отбраковка изделий. Транспортировка вагонеток с готовой продукцией и порожних вагонеток для загрузки. Проверка состояния лотков. Смазка форм вручную.</w:t>
      </w:r>
      <w:r w:rsidRPr="00DC0206">
        <w:br/>
      </w:r>
      <w:r w:rsidR="00342483" w:rsidRPr="00DC0206">
        <w:rPr>
          <w:b/>
        </w:rPr>
        <w:t>Квалификационная характеристика рабочей профессии 12882 Комплектовщик товаров.</w:t>
      </w:r>
    </w:p>
    <w:p w:rsidR="00342483" w:rsidRPr="00DC0206" w:rsidRDefault="00342483" w:rsidP="00826B32">
      <w:pPr>
        <w:tabs>
          <w:tab w:val="left" w:pos="7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DC0206">
        <w:t>Квалификационная характеристика рабочей профессии 12882 Комплектовщик товаров</w:t>
      </w:r>
      <w:r w:rsidRPr="00DC0206">
        <w:rPr>
          <w:b/>
        </w:rPr>
        <w:t xml:space="preserve"> </w:t>
      </w:r>
      <w:r w:rsidRPr="00DC0206">
        <w:t>2 разряда в соответствии с</w:t>
      </w:r>
      <w:r w:rsidRPr="00DC0206">
        <w:rPr>
          <w:b/>
          <w:bCs/>
        </w:rPr>
        <w:t xml:space="preserve"> </w:t>
      </w:r>
      <w:r w:rsidRPr="00DC0206">
        <w:t>требованиями</w:t>
      </w:r>
      <w:r w:rsidRPr="00DC0206">
        <w:rPr>
          <w:b/>
          <w:bCs/>
        </w:rPr>
        <w:t xml:space="preserve"> </w:t>
      </w:r>
      <w:r w:rsidR="007E12F3" w:rsidRPr="00DC0206">
        <w:t>Единого тарифно-</w:t>
      </w:r>
      <w:r w:rsidRPr="00DC0206">
        <w:t>квалификационного справочника работ и профессий рабочих</w:t>
      </w:r>
      <w:r w:rsidRPr="00DC0206">
        <w:rPr>
          <w:b/>
          <w:bCs/>
        </w:rPr>
        <w:t>:</w:t>
      </w:r>
    </w:p>
    <w:p w:rsidR="00342483" w:rsidRPr="00DC0206" w:rsidRDefault="006411C6" w:rsidP="00826B32">
      <w:pPr>
        <w:ind w:firstLine="709"/>
        <w:jc w:val="both"/>
      </w:pPr>
      <w:r w:rsidRPr="00DC0206">
        <w:rPr>
          <w:b/>
          <w:bCs/>
        </w:rPr>
        <w:t>д</w:t>
      </w:r>
      <w:r w:rsidR="00342483" w:rsidRPr="00DC0206">
        <w:rPr>
          <w:b/>
          <w:bCs/>
        </w:rPr>
        <w:t>олжен знать:</w:t>
      </w:r>
      <w:r w:rsidR="00342483" w:rsidRPr="00DC0206">
        <w:t xml:space="preserve"> правила комплектования товаров; ассортимент товаров на складе и цены на них; условия, правила складирования и хранения товаров; правила взвешивания и упаковки товаров; способы регулирования весов; порядок заполне</w:t>
      </w:r>
      <w:r w:rsidRPr="00DC0206">
        <w:t>ния упаковочного ярлыка и бирки;</w:t>
      </w:r>
    </w:p>
    <w:p w:rsidR="00DC0206" w:rsidRPr="00DC0206" w:rsidRDefault="006411C6" w:rsidP="00DC0206">
      <w:pPr>
        <w:ind w:firstLine="709"/>
        <w:jc w:val="both"/>
      </w:pPr>
      <w:r w:rsidRPr="00DC0206">
        <w:rPr>
          <w:b/>
          <w:bCs/>
        </w:rPr>
        <w:t>х</w:t>
      </w:r>
      <w:r w:rsidR="00342483" w:rsidRPr="00DC0206">
        <w:rPr>
          <w:b/>
          <w:bCs/>
        </w:rPr>
        <w:t>арактеристика работ</w:t>
      </w:r>
      <w:r w:rsidR="00342483" w:rsidRPr="00DC0206">
        <w:t>. Отбор товаров на основании документов и перемещение к месту комплектования партии. Сверка наименования и количества отобранных товаров с наименованиями и количеством, указанным в сопроводительных документах. Комплектование партии товаров, взвешивание, упаковка, заполнение упаковочного ярлыка, бирки и адреса получателя в соответствии с сопроводительными документами. Подготовка товаров к инвентаризации.</w:t>
      </w:r>
    </w:p>
    <w:p w:rsidR="005612A6" w:rsidRPr="005612A6" w:rsidRDefault="005612A6" w:rsidP="005C47E9">
      <w:pPr>
        <w:pStyle w:val="a5"/>
        <w:ind w:left="360"/>
        <w:jc w:val="both"/>
        <w:rPr>
          <w:b/>
        </w:rPr>
      </w:pPr>
      <w:r w:rsidRPr="005612A6">
        <w:rPr>
          <w:b/>
        </w:rPr>
        <w:t>2.</w:t>
      </w:r>
      <w:r w:rsidR="005C47E9" w:rsidRPr="005612A6">
        <w:rPr>
          <w:b/>
        </w:rPr>
        <w:t>4. Трудовые функции выпускника, формируемые в результате освоения АОППО</w:t>
      </w:r>
    </w:p>
    <w:tbl>
      <w:tblPr>
        <w:tblStyle w:val="a9"/>
        <w:tblW w:w="0" w:type="auto"/>
        <w:tblInd w:w="360" w:type="dxa"/>
        <w:tblLook w:val="04A0"/>
      </w:tblPr>
      <w:tblGrid>
        <w:gridCol w:w="3428"/>
        <w:gridCol w:w="3459"/>
        <w:gridCol w:w="3435"/>
      </w:tblGrid>
      <w:tr w:rsidR="005612A6" w:rsidTr="0065690A">
        <w:tc>
          <w:tcPr>
            <w:tcW w:w="3428" w:type="dxa"/>
          </w:tcPr>
          <w:p w:rsidR="005612A6" w:rsidRPr="00075B1A" w:rsidRDefault="005612A6" w:rsidP="005C47E9">
            <w:pPr>
              <w:pStyle w:val="a5"/>
              <w:ind w:left="0"/>
              <w:jc w:val="both"/>
              <w:rPr>
                <w:b/>
              </w:rPr>
            </w:pPr>
          </w:p>
        </w:tc>
        <w:tc>
          <w:tcPr>
            <w:tcW w:w="3459" w:type="dxa"/>
          </w:tcPr>
          <w:p w:rsidR="005612A6" w:rsidRPr="00075B1A" w:rsidRDefault="005612A6" w:rsidP="0065690A">
            <w:pPr>
              <w:pStyle w:val="a5"/>
              <w:ind w:left="0"/>
              <w:jc w:val="center"/>
              <w:rPr>
                <w:b/>
              </w:rPr>
            </w:pPr>
            <w:r w:rsidRPr="00075B1A">
              <w:rPr>
                <w:b/>
              </w:rPr>
              <w:t>Профессиональный стандарт 33.014 Пекарь</w:t>
            </w:r>
          </w:p>
          <w:p w:rsidR="005612A6" w:rsidRPr="00075B1A" w:rsidRDefault="005612A6" w:rsidP="0065690A">
            <w:pPr>
              <w:pStyle w:val="a5"/>
              <w:ind w:left="0"/>
              <w:jc w:val="center"/>
              <w:rPr>
                <w:b/>
              </w:rPr>
            </w:pPr>
            <w:r w:rsidRPr="00075B1A">
              <w:rPr>
                <w:b/>
              </w:rPr>
              <w:t>ЕКТС Комплектовщик 2 разряда</w:t>
            </w:r>
          </w:p>
        </w:tc>
        <w:tc>
          <w:tcPr>
            <w:tcW w:w="3435" w:type="dxa"/>
          </w:tcPr>
          <w:p w:rsidR="005612A6" w:rsidRPr="00075B1A" w:rsidRDefault="005612A6" w:rsidP="0065690A">
            <w:pPr>
              <w:pStyle w:val="a5"/>
              <w:ind w:left="0"/>
              <w:jc w:val="center"/>
              <w:rPr>
                <w:b/>
              </w:rPr>
            </w:pPr>
            <w:r w:rsidRPr="00075B1A">
              <w:rPr>
                <w:b/>
              </w:rPr>
              <w:t>Программа профессионального обучения</w:t>
            </w:r>
          </w:p>
        </w:tc>
      </w:tr>
      <w:tr w:rsidR="005612A6" w:rsidTr="0065690A">
        <w:tc>
          <w:tcPr>
            <w:tcW w:w="3428" w:type="dxa"/>
          </w:tcPr>
          <w:p w:rsidR="005612A6" w:rsidRPr="00075B1A" w:rsidRDefault="005612A6" w:rsidP="005C47E9">
            <w:pPr>
              <w:pStyle w:val="a5"/>
              <w:ind w:left="0"/>
              <w:jc w:val="both"/>
            </w:pPr>
            <w:r w:rsidRPr="00075B1A">
              <w:t>Вид профессиональной деятельности</w:t>
            </w:r>
          </w:p>
        </w:tc>
        <w:tc>
          <w:tcPr>
            <w:tcW w:w="3459" w:type="dxa"/>
          </w:tcPr>
          <w:p w:rsidR="005612A6" w:rsidRPr="00075B1A" w:rsidRDefault="005612A6" w:rsidP="0065690A">
            <w:pPr>
              <w:pStyle w:val="a5"/>
              <w:ind w:left="0"/>
              <w:rPr>
                <w:b/>
              </w:rPr>
            </w:pPr>
            <w:r w:rsidRPr="00075B1A">
              <w:rPr>
                <w:iCs/>
                <w:color w:val="333333"/>
              </w:rPr>
              <w:t>Изготовление хлебобулочных изделий под руководством пекаря</w:t>
            </w:r>
          </w:p>
        </w:tc>
        <w:tc>
          <w:tcPr>
            <w:tcW w:w="3435" w:type="dxa"/>
          </w:tcPr>
          <w:p w:rsidR="005612A6" w:rsidRPr="00075B1A" w:rsidRDefault="0065690A" w:rsidP="005C47E9">
            <w:pPr>
              <w:pStyle w:val="a5"/>
              <w:ind w:left="0"/>
              <w:jc w:val="both"/>
            </w:pPr>
            <w:r w:rsidRPr="00075B1A">
              <w:t>Приготовление теста</w:t>
            </w:r>
          </w:p>
          <w:p w:rsidR="0065690A" w:rsidRPr="00075B1A" w:rsidRDefault="0065690A" w:rsidP="005C47E9">
            <w:pPr>
              <w:pStyle w:val="a5"/>
              <w:ind w:left="0"/>
              <w:jc w:val="both"/>
            </w:pPr>
            <w:r w:rsidRPr="00075B1A">
              <w:t>Разделка теста</w:t>
            </w:r>
          </w:p>
          <w:p w:rsidR="0065690A" w:rsidRPr="00075B1A" w:rsidRDefault="0065690A" w:rsidP="005C47E9">
            <w:pPr>
              <w:pStyle w:val="a5"/>
              <w:ind w:left="0"/>
              <w:jc w:val="both"/>
            </w:pPr>
            <w:r w:rsidRPr="00075B1A">
              <w:t xml:space="preserve">Термическая обработка теста </w:t>
            </w:r>
          </w:p>
          <w:p w:rsidR="0065690A" w:rsidRPr="00075B1A" w:rsidRDefault="0065690A" w:rsidP="005C47E9">
            <w:pPr>
              <w:pStyle w:val="a5"/>
              <w:ind w:left="0"/>
              <w:jc w:val="both"/>
              <w:rPr>
                <w:b/>
              </w:rPr>
            </w:pPr>
            <w:r w:rsidRPr="00075B1A">
              <w:t>Укладка и упаковка готовой продукции</w:t>
            </w:r>
          </w:p>
        </w:tc>
      </w:tr>
      <w:tr w:rsidR="005612A6" w:rsidTr="0065690A">
        <w:tc>
          <w:tcPr>
            <w:tcW w:w="3428" w:type="dxa"/>
          </w:tcPr>
          <w:p w:rsidR="005612A6" w:rsidRPr="00075B1A" w:rsidRDefault="005612A6" w:rsidP="005C47E9">
            <w:pPr>
              <w:pStyle w:val="a5"/>
              <w:ind w:left="0"/>
              <w:jc w:val="both"/>
            </w:pPr>
            <w:r w:rsidRPr="00075B1A">
              <w:t>Трудовая функция</w:t>
            </w:r>
          </w:p>
        </w:tc>
        <w:tc>
          <w:tcPr>
            <w:tcW w:w="3459" w:type="dxa"/>
          </w:tcPr>
          <w:p w:rsidR="005612A6" w:rsidRPr="00075B1A" w:rsidRDefault="005612A6" w:rsidP="0065690A">
            <w:pPr>
              <w:pStyle w:val="a5"/>
              <w:ind w:left="0"/>
              <w:rPr>
                <w:b/>
              </w:rPr>
            </w:pPr>
            <w:r w:rsidRPr="00075B1A">
              <w:rPr>
                <w:iCs/>
                <w:color w:val="333333"/>
              </w:rPr>
              <w:t>А/01.3 Выполнение инструкций и заданий пекаря по организации рабочего места</w:t>
            </w:r>
          </w:p>
        </w:tc>
        <w:tc>
          <w:tcPr>
            <w:tcW w:w="3435" w:type="dxa"/>
          </w:tcPr>
          <w:p w:rsidR="00075B1A" w:rsidRPr="00075B1A" w:rsidRDefault="00075B1A" w:rsidP="00075B1A">
            <w:r w:rsidRPr="00075B1A">
              <w:t>ПК 1.1.Подготавливать и дозировать сырье</w:t>
            </w:r>
          </w:p>
          <w:p w:rsidR="00075B1A" w:rsidRPr="00075B1A" w:rsidRDefault="00075B1A" w:rsidP="00075B1A">
            <w:r w:rsidRPr="00075B1A">
              <w:t>ПК 1.2.Приготавливать тесто различными способами согласно производственным рецептурам</w:t>
            </w:r>
          </w:p>
          <w:p w:rsidR="00075B1A" w:rsidRPr="00075B1A" w:rsidRDefault="00075B1A" w:rsidP="00075B1A">
            <w:r w:rsidRPr="00075B1A">
              <w:t xml:space="preserve">ПК 1.3.Определять готовность опары, закваски, теста при замесе и брожении </w:t>
            </w:r>
          </w:p>
          <w:p w:rsidR="00075B1A" w:rsidRPr="00075B1A" w:rsidRDefault="00075B1A" w:rsidP="00075B1A">
            <w:r w:rsidRPr="00075B1A">
              <w:t>ПК 1.4.Обслуживать оборудование для приготовления теста</w:t>
            </w:r>
          </w:p>
          <w:p w:rsidR="005612A6" w:rsidRPr="00075B1A" w:rsidRDefault="005612A6" w:rsidP="00075B1A">
            <w:pPr>
              <w:pStyle w:val="a5"/>
              <w:ind w:left="0"/>
              <w:jc w:val="both"/>
              <w:rPr>
                <w:b/>
              </w:rPr>
            </w:pPr>
          </w:p>
        </w:tc>
      </w:tr>
      <w:tr w:rsidR="005612A6" w:rsidTr="0065690A">
        <w:tc>
          <w:tcPr>
            <w:tcW w:w="3428" w:type="dxa"/>
          </w:tcPr>
          <w:p w:rsidR="005612A6" w:rsidRPr="00075B1A" w:rsidRDefault="005612A6" w:rsidP="005C47E9">
            <w:pPr>
              <w:pStyle w:val="a5"/>
              <w:ind w:left="0"/>
              <w:jc w:val="both"/>
            </w:pPr>
            <w:r w:rsidRPr="00075B1A">
              <w:t>Трудовое действие</w:t>
            </w:r>
          </w:p>
        </w:tc>
        <w:tc>
          <w:tcPr>
            <w:tcW w:w="3459" w:type="dxa"/>
          </w:tcPr>
          <w:p w:rsidR="005612A6" w:rsidRPr="00075B1A" w:rsidRDefault="005612A6" w:rsidP="0065690A">
            <w:pPr>
              <w:pStyle w:val="a5"/>
              <w:ind w:left="0"/>
              <w:rPr>
                <w:iCs/>
                <w:color w:val="333333"/>
              </w:rPr>
            </w:pPr>
            <w:r w:rsidRPr="00075B1A">
              <w:rPr>
                <w:iCs/>
                <w:color w:val="333333"/>
              </w:rPr>
              <w:t>Подготовка к работе хлебобулочного производства и своего рабочего места</w:t>
            </w:r>
            <w:r w:rsidR="00405DA1" w:rsidRPr="00075B1A">
              <w:rPr>
                <w:iCs/>
                <w:color w:val="333333"/>
              </w:rPr>
              <w:t>.</w:t>
            </w:r>
          </w:p>
          <w:p w:rsidR="00405DA1" w:rsidRPr="00075B1A" w:rsidRDefault="00405DA1" w:rsidP="0065690A">
            <w:pPr>
              <w:pStyle w:val="a5"/>
              <w:ind w:left="0"/>
              <w:rPr>
                <w:iCs/>
                <w:color w:val="333333"/>
              </w:rPr>
            </w:pPr>
            <w:r w:rsidRPr="00075B1A">
              <w:rPr>
                <w:iCs/>
                <w:color w:val="333333"/>
              </w:rPr>
              <w:t>Поддержание в чистоте и порядке рабочих мест сотрудников хлебобулочного производства.</w:t>
            </w:r>
          </w:p>
          <w:p w:rsidR="00405DA1" w:rsidRPr="00075B1A" w:rsidRDefault="00405DA1" w:rsidP="0065690A">
            <w:pPr>
              <w:pStyle w:val="a5"/>
              <w:ind w:left="0"/>
              <w:rPr>
                <w:iCs/>
                <w:color w:val="333333"/>
              </w:rPr>
            </w:pPr>
            <w:r w:rsidRPr="00075B1A">
              <w:rPr>
                <w:iCs/>
                <w:color w:val="333333"/>
              </w:rPr>
              <w:t xml:space="preserve">Проверка простого технологического оборудования, производственного инвентаря, инструмента, </w:t>
            </w:r>
            <w:proofErr w:type="spellStart"/>
            <w:r w:rsidRPr="00075B1A">
              <w:rPr>
                <w:iCs/>
                <w:color w:val="333333"/>
              </w:rPr>
              <w:t>весоизмерительных</w:t>
            </w:r>
            <w:proofErr w:type="spellEnd"/>
            <w:r w:rsidRPr="00075B1A">
              <w:rPr>
                <w:iCs/>
                <w:color w:val="333333"/>
              </w:rPr>
              <w:t xml:space="preserve"> приборов хлебобулочного </w:t>
            </w:r>
            <w:r w:rsidRPr="00075B1A">
              <w:rPr>
                <w:iCs/>
                <w:color w:val="333333"/>
              </w:rPr>
              <w:lastRenderedPageBreak/>
              <w:t>производства.</w:t>
            </w:r>
          </w:p>
          <w:p w:rsidR="00405DA1" w:rsidRPr="00075B1A" w:rsidRDefault="00405DA1" w:rsidP="0065690A">
            <w:pPr>
              <w:pStyle w:val="a5"/>
              <w:ind w:left="0"/>
              <w:rPr>
                <w:b/>
              </w:rPr>
            </w:pPr>
            <w:r w:rsidRPr="00075B1A">
              <w:rPr>
                <w:iCs/>
                <w:color w:val="333333"/>
              </w:rPr>
              <w:t>Упаковка и складирование пищевых продуктов, используемых в приготовлении хлебобулочной продукции или оставшихся после их приготовления, с учетом требований к безопасности и условиям хранения</w:t>
            </w:r>
          </w:p>
        </w:tc>
        <w:tc>
          <w:tcPr>
            <w:tcW w:w="3435" w:type="dxa"/>
          </w:tcPr>
          <w:p w:rsidR="00075B1A" w:rsidRPr="00075B1A" w:rsidRDefault="00075B1A" w:rsidP="00075B1A">
            <w:pPr>
              <w:jc w:val="both"/>
            </w:pPr>
            <w:r w:rsidRPr="00075B1A">
              <w:lastRenderedPageBreak/>
              <w:t xml:space="preserve">- обслуживания оборудования для приготовления теста </w:t>
            </w:r>
          </w:p>
          <w:p w:rsidR="00075B1A" w:rsidRPr="00075B1A" w:rsidRDefault="00075B1A" w:rsidP="00075B1A">
            <w:pPr>
              <w:ind w:firstLine="284"/>
              <w:jc w:val="both"/>
            </w:pPr>
            <w:r w:rsidRPr="00075B1A">
              <w:t>-отбраковки изделий;</w:t>
            </w:r>
          </w:p>
          <w:p w:rsidR="00075B1A" w:rsidRPr="00075B1A" w:rsidRDefault="00075B1A" w:rsidP="00075B1A">
            <w:pPr>
              <w:ind w:firstLine="284"/>
              <w:jc w:val="both"/>
            </w:pPr>
            <w:r w:rsidRPr="00075B1A">
              <w:t>-укладки готовой продукции;</w:t>
            </w:r>
          </w:p>
          <w:p w:rsidR="00075B1A" w:rsidRPr="00075B1A" w:rsidRDefault="00075B1A" w:rsidP="00075B1A">
            <w:pPr>
              <w:ind w:firstLine="284"/>
              <w:jc w:val="both"/>
            </w:pPr>
            <w:r w:rsidRPr="00075B1A">
              <w:t>-упаковки готовой продукции вручную;</w:t>
            </w:r>
          </w:p>
          <w:p w:rsidR="00075B1A" w:rsidRPr="00075B1A" w:rsidRDefault="00075B1A" w:rsidP="00075B1A">
            <w:pPr>
              <w:ind w:firstLine="284"/>
              <w:jc w:val="both"/>
            </w:pPr>
            <w:r w:rsidRPr="00075B1A">
              <w:t>-упаковки готовой продукции на технологическом оборудовании;</w:t>
            </w:r>
          </w:p>
          <w:p w:rsidR="005612A6" w:rsidRPr="00075B1A" w:rsidRDefault="00075B1A" w:rsidP="00075B1A">
            <w:pPr>
              <w:pStyle w:val="a5"/>
              <w:ind w:left="0"/>
              <w:jc w:val="both"/>
              <w:rPr>
                <w:b/>
              </w:rPr>
            </w:pPr>
            <w:r w:rsidRPr="00075B1A">
              <w:t>-устранения мелких неполадок упаковочного оборудования</w:t>
            </w:r>
          </w:p>
        </w:tc>
      </w:tr>
      <w:tr w:rsidR="005612A6" w:rsidTr="0065690A">
        <w:tc>
          <w:tcPr>
            <w:tcW w:w="3428" w:type="dxa"/>
          </w:tcPr>
          <w:p w:rsidR="005612A6" w:rsidRPr="00075B1A" w:rsidRDefault="005612A6" w:rsidP="005C47E9">
            <w:pPr>
              <w:pStyle w:val="a5"/>
              <w:ind w:left="0"/>
              <w:jc w:val="both"/>
            </w:pPr>
            <w:r w:rsidRPr="00075B1A">
              <w:lastRenderedPageBreak/>
              <w:t xml:space="preserve">Умения </w:t>
            </w:r>
          </w:p>
        </w:tc>
        <w:tc>
          <w:tcPr>
            <w:tcW w:w="3459" w:type="dxa"/>
          </w:tcPr>
          <w:p w:rsidR="005612A6" w:rsidRPr="00075B1A" w:rsidRDefault="00405DA1" w:rsidP="0065690A">
            <w:pPr>
              <w:pStyle w:val="a5"/>
              <w:ind w:left="0"/>
              <w:rPr>
                <w:iCs/>
                <w:color w:val="333333"/>
              </w:rPr>
            </w:pPr>
            <w:r w:rsidRPr="00075B1A">
              <w:rPr>
                <w:iCs/>
                <w:color w:val="333333"/>
              </w:rPr>
              <w:t xml:space="preserve">Производить работы по подготовке рабочего места и технологического оборудования, производственного инвентаря, инструмента, </w:t>
            </w:r>
            <w:proofErr w:type="spellStart"/>
            <w:r w:rsidRPr="00075B1A">
              <w:rPr>
                <w:iCs/>
                <w:color w:val="333333"/>
              </w:rPr>
              <w:t>весоизмерительных</w:t>
            </w:r>
            <w:proofErr w:type="spellEnd"/>
            <w:r w:rsidRPr="00075B1A">
              <w:rPr>
                <w:iCs/>
                <w:color w:val="333333"/>
              </w:rPr>
              <w:t xml:space="preserve"> приборов хлебобулочного производства к работе</w:t>
            </w:r>
            <w:r w:rsidR="00901A77" w:rsidRPr="00075B1A">
              <w:rPr>
                <w:iCs/>
                <w:color w:val="333333"/>
              </w:rPr>
              <w:t>.</w:t>
            </w:r>
          </w:p>
          <w:p w:rsidR="00901A77" w:rsidRPr="00075B1A" w:rsidRDefault="00901A77" w:rsidP="0065690A">
            <w:pPr>
              <w:pStyle w:val="a5"/>
              <w:ind w:left="0"/>
              <w:rPr>
                <w:iCs/>
                <w:color w:val="333333"/>
              </w:rPr>
            </w:pPr>
            <w:r w:rsidRPr="00075B1A">
              <w:rPr>
                <w:iCs/>
                <w:color w:val="333333"/>
              </w:rPr>
              <w:t>Соблюдать стандарты чистоты на рабочем месте в хлебобулочном производстве</w:t>
            </w:r>
          </w:p>
          <w:p w:rsidR="00901A77" w:rsidRPr="00075B1A" w:rsidRDefault="00901A77" w:rsidP="0065690A">
            <w:pPr>
              <w:pStyle w:val="a5"/>
              <w:ind w:left="0"/>
              <w:rPr>
                <w:b/>
              </w:rPr>
            </w:pPr>
            <w:r w:rsidRPr="00075B1A">
              <w:rPr>
                <w:iCs/>
                <w:color w:val="333333"/>
              </w:rPr>
              <w:t>Применять регламенты, стандарты и нормативно-техническую документацию, используемые при производстве хлебобулочной продукции.</w:t>
            </w:r>
          </w:p>
        </w:tc>
        <w:tc>
          <w:tcPr>
            <w:tcW w:w="3435" w:type="dxa"/>
          </w:tcPr>
          <w:p w:rsidR="005612A6" w:rsidRPr="00CA6179" w:rsidRDefault="00CA6179" w:rsidP="00075B1A">
            <w:r w:rsidRPr="00CA6179">
              <w:t>-подготавливать рабочее место</w:t>
            </w:r>
          </w:p>
          <w:p w:rsidR="00CA6179" w:rsidRPr="00075B1A" w:rsidRDefault="00CA6179" w:rsidP="00075B1A">
            <w:pPr>
              <w:rPr>
                <w:b/>
              </w:rPr>
            </w:pPr>
            <w:r w:rsidRPr="00CA6179">
              <w:t>-соблюдать санитарно-гигиенические требования</w:t>
            </w:r>
          </w:p>
        </w:tc>
      </w:tr>
      <w:tr w:rsidR="005612A6" w:rsidTr="0065690A">
        <w:tc>
          <w:tcPr>
            <w:tcW w:w="3428" w:type="dxa"/>
          </w:tcPr>
          <w:p w:rsidR="005612A6" w:rsidRPr="00075B1A" w:rsidRDefault="005612A6" w:rsidP="005C47E9">
            <w:pPr>
              <w:pStyle w:val="a5"/>
              <w:ind w:left="0"/>
              <w:jc w:val="both"/>
            </w:pPr>
            <w:r w:rsidRPr="00075B1A">
              <w:t>Знания</w:t>
            </w:r>
          </w:p>
        </w:tc>
        <w:tc>
          <w:tcPr>
            <w:tcW w:w="3459" w:type="dxa"/>
          </w:tcPr>
          <w:p w:rsidR="005612A6" w:rsidRPr="00075B1A" w:rsidRDefault="00901A77" w:rsidP="0065690A">
            <w:pPr>
              <w:pStyle w:val="a5"/>
              <w:ind w:left="0"/>
              <w:rPr>
                <w:iCs/>
                <w:color w:val="333333"/>
              </w:rPr>
            </w:pPr>
            <w:r w:rsidRPr="00075B1A">
              <w:rPr>
                <w:iCs/>
                <w:color w:val="333333"/>
              </w:rPr>
              <w:t>Федеральное и региональное законодательство Российской Федерации, нормативно-правовые акты, регулирующие деятельность организаций питания.</w:t>
            </w:r>
          </w:p>
          <w:p w:rsidR="00901A77" w:rsidRPr="00075B1A" w:rsidRDefault="00901A77" w:rsidP="0065690A">
            <w:pPr>
              <w:pStyle w:val="a5"/>
              <w:ind w:left="0"/>
              <w:rPr>
                <w:iCs/>
                <w:color w:val="333333"/>
              </w:rPr>
            </w:pPr>
            <w:r w:rsidRPr="00075B1A">
              <w:rPr>
                <w:iCs/>
                <w:color w:val="333333"/>
              </w:rPr>
              <w:t>Рецептуры и основы технологии приготовления хлебобулочной продукции.</w:t>
            </w:r>
          </w:p>
          <w:p w:rsidR="00901A77" w:rsidRPr="00075B1A" w:rsidRDefault="00901A77" w:rsidP="0065690A">
            <w:pPr>
              <w:pStyle w:val="a5"/>
              <w:ind w:left="0"/>
              <w:rPr>
                <w:iCs/>
                <w:color w:val="333333"/>
              </w:rPr>
            </w:pPr>
            <w:r w:rsidRPr="00075B1A">
              <w:rPr>
                <w:iCs/>
                <w:color w:val="333333"/>
              </w:rPr>
              <w:t>Требования к качеству, срокам и условиям хранения, признаки и органолептические методы определения доброкачественности пищевых продуктов, используемых в приготовлении хлебобулочной продукции.</w:t>
            </w:r>
          </w:p>
          <w:p w:rsidR="00901A77" w:rsidRPr="00075B1A" w:rsidRDefault="00E370B9" w:rsidP="0065690A">
            <w:pPr>
              <w:pStyle w:val="a5"/>
              <w:ind w:left="0"/>
              <w:rPr>
                <w:iCs/>
                <w:color w:val="333333"/>
              </w:rPr>
            </w:pPr>
            <w:r w:rsidRPr="00075B1A">
              <w:rPr>
                <w:iCs/>
                <w:color w:val="333333"/>
              </w:rPr>
              <w:t xml:space="preserve">Назначение, правила использования технологического оборудования, производственного инвентаря, инструмента, </w:t>
            </w:r>
            <w:proofErr w:type="spellStart"/>
            <w:r w:rsidRPr="00075B1A">
              <w:rPr>
                <w:iCs/>
                <w:color w:val="333333"/>
              </w:rPr>
              <w:t>весоизмерительных</w:t>
            </w:r>
            <w:proofErr w:type="spellEnd"/>
            <w:r w:rsidRPr="00075B1A">
              <w:rPr>
                <w:iCs/>
                <w:color w:val="333333"/>
              </w:rPr>
              <w:t xml:space="preserve"> приборов, посуды, используемых в хлебобулочном производстве, и правила ухода за ними.</w:t>
            </w:r>
          </w:p>
          <w:p w:rsidR="00E370B9" w:rsidRPr="00075B1A" w:rsidRDefault="00E370B9" w:rsidP="0065690A">
            <w:pPr>
              <w:pStyle w:val="a5"/>
              <w:ind w:left="0"/>
              <w:rPr>
                <w:b/>
              </w:rPr>
            </w:pPr>
            <w:r w:rsidRPr="00075B1A">
              <w:rPr>
                <w:iCs/>
                <w:color w:val="333333"/>
              </w:rPr>
              <w:t>Требования охраны труда, производственной санитарии и противопожарной защиты в организациях питания.</w:t>
            </w:r>
          </w:p>
        </w:tc>
        <w:tc>
          <w:tcPr>
            <w:tcW w:w="3435" w:type="dxa"/>
          </w:tcPr>
          <w:p w:rsidR="005612A6" w:rsidRDefault="00CA6179" w:rsidP="005C47E9">
            <w:pPr>
              <w:pStyle w:val="a5"/>
              <w:ind w:left="0"/>
              <w:jc w:val="both"/>
            </w:pPr>
            <w:r>
              <w:rPr>
                <w:b/>
              </w:rPr>
              <w:t>-</w:t>
            </w:r>
            <w:r w:rsidRPr="00CA6179">
              <w:t>знать требования охраны труда и противопожарной безопасности</w:t>
            </w:r>
            <w:r>
              <w:t>;</w:t>
            </w:r>
          </w:p>
          <w:p w:rsidR="00CA6179" w:rsidRDefault="00CA6179" w:rsidP="005C47E9">
            <w:pPr>
              <w:pStyle w:val="a5"/>
              <w:ind w:left="0"/>
              <w:jc w:val="both"/>
            </w:pPr>
            <w:r>
              <w:t>- знать требования к качеству готовой продукции;</w:t>
            </w:r>
          </w:p>
          <w:p w:rsidR="00CA6179" w:rsidRPr="00075B1A" w:rsidRDefault="00CA6179" w:rsidP="005C47E9">
            <w:pPr>
              <w:pStyle w:val="a5"/>
              <w:ind w:left="0"/>
              <w:jc w:val="both"/>
              <w:rPr>
                <w:b/>
              </w:rPr>
            </w:pPr>
            <w:r>
              <w:t>-знать назначение используемого в хлебопекарном производстве оборудования</w:t>
            </w:r>
          </w:p>
        </w:tc>
      </w:tr>
      <w:tr w:rsidR="0065690A" w:rsidTr="0065690A">
        <w:tc>
          <w:tcPr>
            <w:tcW w:w="3428" w:type="dxa"/>
          </w:tcPr>
          <w:p w:rsidR="0065690A" w:rsidRPr="00075B1A" w:rsidRDefault="0065690A" w:rsidP="00111C10">
            <w:pPr>
              <w:pStyle w:val="a5"/>
              <w:ind w:left="0"/>
              <w:jc w:val="both"/>
            </w:pPr>
            <w:r w:rsidRPr="00075B1A">
              <w:t>Трудовая функция</w:t>
            </w:r>
          </w:p>
        </w:tc>
        <w:tc>
          <w:tcPr>
            <w:tcW w:w="3459" w:type="dxa"/>
          </w:tcPr>
          <w:p w:rsidR="0065690A" w:rsidRPr="00075B1A" w:rsidRDefault="0065690A" w:rsidP="0065690A">
            <w:pPr>
              <w:pStyle w:val="a5"/>
              <w:ind w:left="0"/>
              <w:rPr>
                <w:iCs/>
                <w:color w:val="333333"/>
              </w:rPr>
            </w:pPr>
            <w:r w:rsidRPr="00075B1A">
              <w:rPr>
                <w:iCs/>
                <w:color w:val="333333"/>
              </w:rPr>
              <w:t>A/02.3Выполнение заданий пекаря по изготовлению, продаже и презентации хлебобулочных изделий</w:t>
            </w:r>
          </w:p>
        </w:tc>
        <w:tc>
          <w:tcPr>
            <w:tcW w:w="3435" w:type="dxa"/>
          </w:tcPr>
          <w:p w:rsidR="0065690A" w:rsidRPr="00075B1A" w:rsidRDefault="0065690A" w:rsidP="005C47E9">
            <w:pPr>
              <w:pStyle w:val="a5"/>
              <w:ind w:left="0"/>
              <w:jc w:val="both"/>
              <w:rPr>
                <w:b/>
              </w:rPr>
            </w:pPr>
          </w:p>
        </w:tc>
      </w:tr>
      <w:tr w:rsidR="0065690A" w:rsidTr="0065690A">
        <w:tc>
          <w:tcPr>
            <w:tcW w:w="3428" w:type="dxa"/>
          </w:tcPr>
          <w:p w:rsidR="0065690A" w:rsidRPr="00075B1A" w:rsidRDefault="0065690A" w:rsidP="00111C10">
            <w:pPr>
              <w:pStyle w:val="a5"/>
              <w:ind w:left="0"/>
              <w:jc w:val="both"/>
            </w:pPr>
            <w:r w:rsidRPr="00075B1A">
              <w:t>Трудовое действие</w:t>
            </w:r>
          </w:p>
        </w:tc>
        <w:tc>
          <w:tcPr>
            <w:tcW w:w="3459" w:type="dxa"/>
          </w:tcPr>
          <w:p w:rsidR="0065690A" w:rsidRPr="00075B1A" w:rsidRDefault="0065690A" w:rsidP="0065690A">
            <w:pPr>
              <w:pStyle w:val="a5"/>
              <w:ind w:left="0"/>
              <w:rPr>
                <w:iCs/>
                <w:color w:val="333333"/>
              </w:rPr>
            </w:pPr>
            <w:r w:rsidRPr="00075B1A">
              <w:rPr>
                <w:iCs/>
                <w:color w:val="333333"/>
              </w:rPr>
              <w:t>Приготовление хлебобулочной продукции стандартного ассортимента.</w:t>
            </w:r>
          </w:p>
          <w:p w:rsidR="0065690A" w:rsidRPr="00075B1A" w:rsidRDefault="0065690A" w:rsidP="0065690A">
            <w:pPr>
              <w:pStyle w:val="a5"/>
              <w:ind w:left="0"/>
              <w:rPr>
                <w:iCs/>
                <w:color w:val="333333"/>
              </w:rPr>
            </w:pPr>
            <w:r w:rsidRPr="00075B1A">
              <w:rPr>
                <w:iCs/>
                <w:color w:val="333333"/>
              </w:rPr>
              <w:lastRenderedPageBreak/>
              <w:t xml:space="preserve">Процеживание, протирание, замешивание, измельчение, формовка, </w:t>
            </w:r>
            <w:proofErr w:type="spellStart"/>
            <w:r w:rsidRPr="00075B1A">
              <w:rPr>
                <w:iCs/>
                <w:color w:val="333333"/>
              </w:rPr>
              <w:t>фарширование</w:t>
            </w:r>
            <w:proofErr w:type="spellEnd"/>
            <w:r w:rsidRPr="00075B1A">
              <w:rPr>
                <w:iCs/>
                <w:color w:val="333333"/>
              </w:rPr>
              <w:t>, начинка хлебобулочной продукции.</w:t>
            </w:r>
          </w:p>
          <w:p w:rsidR="0065690A" w:rsidRPr="00075B1A" w:rsidRDefault="0065690A" w:rsidP="0065690A">
            <w:pPr>
              <w:pStyle w:val="a5"/>
              <w:ind w:left="0"/>
              <w:rPr>
                <w:iCs/>
                <w:color w:val="333333"/>
              </w:rPr>
            </w:pPr>
            <w:proofErr w:type="spellStart"/>
            <w:r w:rsidRPr="00075B1A">
              <w:rPr>
                <w:iCs/>
                <w:color w:val="333333"/>
              </w:rPr>
              <w:t>Порционирование</w:t>
            </w:r>
            <w:proofErr w:type="spellEnd"/>
            <w:r w:rsidRPr="00075B1A">
              <w:rPr>
                <w:iCs/>
                <w:color w:val="333333"/>
              </w:rPr>
              <w:t xml:space="preserve"> (комплектация), раздача хлебобулочной продукции массового спроса.</w:t>
            </w:r>
          </w:p>
          <w:p w:rsidR="0065690A" w:rsidRPr="00075B1A" w:rsidRDefault="0065690A" w:rsidP="0065690A">
            <w:pPr>
              <w:pStyle w:val="a5"/>
              <w:ind w:left="0"/>
              <w:rPr>
                <w:iCs/>
                <w:color w:val="333333"/>
              </w:rPr>
            </w:pPr>
            <w:r w:rsidRPr="00075B1A">
              <w:rPr>
                <w:iCs/>
                <w:color w:val="333333"/>
              </w:rPr>
              <w:t>Помощь пекарю в производстве сложных видов хлебобулочной продукц</w:t>
            </w:r>
            <w:proofErr w:type="gramStart"/>
            <w:r w:rsidRPr="00075B1A">
              <w:rPr>
                <w:iCs/>
                <w:color w:val="333333"/>
              </w:rPr>
              <w:t>ии и ее</w:t>
            </w:r>
            <w:proofErr w:type="gramEnd"/>
            <w:r w:rsidRPr="00075B1A">
              <w:rPr>
                <w:iCs/>
                <w:color w:val="333333"/>
              </w:rPr>
              <w:t xml:space="preserve"> презентации.</w:t>
            </w:r>
          </w:p>
          <w:p w:rsidR="0065690A" w:rsidRPr="00075B1A" w:rsidRDefault="0065690A" w:rsidP="0065690A">
            <w:pPr>
              <w:pStyle w:val="a5"/>
              <w:ind w:left="0"/>
              <w:rPr>
                <w:iCs/>
                <w:color w:val="333333"/>
              </w:rPr>
            </w:pPr>
            <w:r w:rsidRPr="00075B1A">
              <w:rPr>
                <w:iCs/>
                <w:color w:val="333333"/>
              </w:rPr>
              <w:t>Упаковка готовой хлебобулочной продукции на вынос</w:t>
            </w:r>
          </w:p>
        </w:tc>
        <w:tc>
          <w:tcPr>
            <w:tcW w:w="3435" w:type="dxa"/>
          </w:tcPr>
          <w:p w:rsidR="00075B1A" w:rsidRPr="00075B1A" w:rsidRDefault="00075B1A" w:rsidP="00075B1A">
            <w:pPr>
              <w:jc w:val="both"/>
            </w:pPr>
            <w:r w:rsidRPr="00075B1A">
              <w:lastRenderedPageBreak/>
              <w:t>- хранения и подготовки сырья для приготовления различных видов теста;</w:t>
            </w:r>
          </w:p>
          <w:p w:rsidR="00075B1A" w:rsidRPr="00075B1A" w:rsidRDefault="00075B1A" w:rsidP="00075B1A">
            <w:pPr>
              <w:jc w:val="both"/>
            </w:pPr>
            <w:r w:rsidRPr="00075B1A">
              <w:lastRenderedPageBreak/>
              <w:t>- приготовление теста различными способами, в том числе с применением тестоприготовительного оборудования;</w:t>
            </w:r>
          </w:p>
          <w:p w:rsidR="00075B1A" w:rsidRPr="00075B1A" w:rsidRDefault="00075B1A" w:rsidP="00075B1A">
            <w:pPr>
              <w:jc w:val="both"/>
            </w:pPr>
            <w:r w:rsidRPr="00075B1A">
              <w:t xml:space="preserve">- обслуживания оборудования для приготовления теста </w:t>
            </w:r>
          </w:p>
          <w:p w:rsidR="0065690A" w:rsidRPr="00075B1A" w:rsidRDefault="0065690A" w:rsidP="005C47E9">
            <w:pPr>
              <w:pStyle w:val="a5"/>
              <w:ind w:left="0"/>
              <w:jc w:val="both"/>
              <w:rPr>
                <w:b/>
              </w:rPr>
            </w:pPr>
          </w:p>
        </w:tc>
      </w:tr>
      <w:tr w:rsidR="0065690A" w:rsidRPr="00075B1A" w:rsidTr="0065690A">
        <w:tc>
          <w:tcPr>
            <w:tcW w:w="3428" w:type="dxa"/>
          </w:tcPr>
          <w:p w:rsidR="0065690A" w:rsidRPr="00075B1A" w:rsidRDefault="0065690A" w:rsidP="00111C10">
            <w:pPr>
              <w:pStyle w:val="a5"/>
              <w:ind w:left="0"/>
              <w:jc w:val="both"/>
            </w:pPr>
            <w:r w:rsidRPr="00075B1A">
              <w:lastRenderedPageBreak/>
              <w:t xml:space="preserve">Умения </w:t>
            </w:r>
          </w:p>
        </w:tc>
        <w:tc>
          <w:tcPr>
            <w:tcW w:w="3459" w:type="dxa"/>
          </w:tcPr>
          <w:p w:rsidR="0065690A" w:rsidRPr="00075B1A" w:rsidRDefault="0065690A" w:rsidP="0065690A">
            <w:pPr>
              <w:pStyle w:val="a5"/>
              <w:ind w:left="0"/>
              <w:rPr>
                <w:iCs/>
                <w:color w:val="333333"/>
              </w:rPr>
            </w:pPr>
            <w:r w:rsidRPr="00075B1A">
              <w:rPr>
                <w:iCs/>
                <w:color w:val="333333"/>
              </w:rPr>
              <w:t>Безопасно использовать технологическое оборудование для приготовления хлебобулочной продукции.</w:t>
            </w:r>
          </w:p>
          <w:p w:rsidR="0065690A" w:rsidRPr="00075B1A" w:rsidRDefault="0065690A" w:rsidP="0065690A">
            <w:pPr>
              <w:pStyle w:val="a5"/>
              <w:ind w:left="0"/>
              <w:rPr>
                <w:iCs/>
                <w:color w:val="333333"/>
              </w:rPr>
            </w:pPr>
            <w:r w:rsidRPr="00075B1A">
              <w:rPr>
                <w:iCs/>
                <w:color w:val="333333"/>
              </w:rPr>
              <w:t>Соблюдать санитарно-гигиенические требования и требования охраны труда.</w:t>
            </w:r>
          </w:p>
          <w:p w:rsidR="0065690A" w:rsidRPr="00075B1A" w:rsidRDefault="0065690A" w:rsidP="0065690A">
            <w:pPr>
              <w:pStyle w:val="a5"/>
              <w:ind w:left="0"/>
              <w:rPr>
                <w:iCs/>
                <w:color w:val="333333"/>
              </w:rPr>
            </w:pPr>
            <w:r w:rsidRPr="00075B1A">
              <w:rPr>
                <w:iCs/>
                <w:color w:val="333333"/>
              </w:rPr>
              <w:t>Аккуратно и экономно обращаться с сырьем в процессе производства хлебобулочной продукции.</w:t>
            </w:r>
          </w:p>
          <w:p w:rsidR="0065690A" w:rsidRPr="00075B1A" w:rsidRDefault="0065690A" w:rsidP="0065690A">
            <w:pPr>
              <w:pStyle w:val="a5"/>
              <w:ind w:left="0"/>
              <w:rPr>
                <w:iCs/>
                <w:color w:val="333333"/>
              </w:rPr>
            </w:pPr>
            <w:r w:rsidRPr="00075B1A">
              <w:rPr>
                <w:iCs/>
                <w:color w:val="333333"/>
              </w:rPr>
              <w:t>Эстетично и безопасно упаковывать готовую хлебобулочную продукцию на вынос.</w:t>
            </w:r>
          </w:p>
        </w:tc>
        <w:tc>
          <w:tcPr>
            <w:tcW w:w="3435" w:type="dxa"/>
          </w:tcPr>
          <w:p w:rsidR="00075B1A" w:rsidRPr="00075B1A" w:rsidRDefault="00075B1A" w:rsidP="00075B1A">
            <w:r w:rsidRPr="00075B1A">
              <w:t>- пользоваться производственными рецептурами и технологическими инструкциями;</w:t>
            </w:r>
          </w:p>
          <w:p w:rsidR="00075B1A" w:rsidRPr="00075B1A" w:rsidRDefault="00075B1A" w:rsidP="00075B1A">
            <w:r w:rsidRPr="00075B1A">
              <w:t>- взвешивать, растворять, дозировать необходимое сырье;</w:t>
            </w:r>
          </w:p>
          <w:p w:rsidR="00075B1A" w:rsidRPr="00075B1A" w:rsidRDefault="00075B1A" w:rsidP="00075B1A">
            <w:pPr>
              <w:jc w:val="both"/>
            </w:pPr>
            <w:r w:rsidRPr="00075B1A">
              <w:t>- оценивать качество сырья по органолептическим показателям;</w:t>
            </w:r>
          </w:p>
          <w:p w:rsidR="00075B1A" w:rsidRPr="00075B1A" w:rsidRDefault="00075B1A" w:rsidP="00075B1A">
            <w:pPr>
              <w:jc w:val="both"/>
            </w:pPr>
            <w:r w:rsidRPr="00075B1A">
              <w:t>- оценивать качество опары, закваски, теста при замесе по органолептическим показателям;</w:t>
            </w:r>
          </w:p>
          <w:p w:rsidR="00075B1A" w:rsidRPr="00075B1A" w:rsidRDefault="00075B1A" w:rsidP="00075B1A">
            <w:pPr>
              <w:jc w:val="both"/>
            </w:pPr>
            <w:r w:rsidRPr="00075B1A">
              <w:t>- определять физико-химические показатели сырья и полуфабрикатов, различных видов теста;</w:t>
            </w:r>
          </w:p>
          <w:p w:rsidR="0065690A" w:rsidRPr="00075B1A" w:rsidRDefault="00075B1A" w:rsidP="00075B1A">
            <w:pPr>
              <w:pStyle w:val="a5"/>
              <w:ind w:left="0"/>
              <w:jc w:val="both"/>
              <w:rPr>
                <w:b/>
              </w:rPr>
            </w:pPr>
            <w:r w:rsidRPr="00075B1A">
              <w:t>- определять различными методами готовность теста в процессе созревания</w:t>
            </w:r>
          </w:p>
        </w:tc>
      </w:tr>
      <w:tr w:rsidR="0065690A" w:rsidTr="0065690A">
        <w:tc>
          <w:tcPr>
            <w:tcW w:w="3428" w:type="dxa"/>
          </w:tcPr>
          <w:p w:rsidR="0065690A" w:rsidRPr="00075B1A" w:rsidRDefault="0065690A" w:rsidP="00111C10">
            <w:pPr>
              <w:pStyle w:val="a5"/>
              <w:ind w:left="0"/>
              <w:jc w:val="both"/>
            </w:pPr>
            <w:r w:rsidRPr="00075B1A">
              <w:t>Знания</w:t>
            </w:r>
          </w:p>
        </w:tc>
        <w:tc>
          <w:tcPr>
            <w:tcW w:w="3459" w:type="dxa"/>
          </w:tcPr>
          <w:p w:rsidR="0065690A" w:rsidRPr="00075B1A" w:rsidRDefault="0065690A" w:rsidP="0065690A">
            <w:pPr>
              <w:pStyle w:val="a5"/>
              <w:ind w:left="0"/>
              <w:rPr>
                <w:iCs/>
                <w:color w:val="333333"/>
              </w:rPr>
            </w:pPr>
            <w:r w:rsidRPr="00075B1A">
              <w:rPr>
                <w:iCs/>
                <w:color w:val="333333"/>
              </w:rPr>
              <w:t>Федеральное и региональное законодательство Российской Федерации, нормативно-правовые акты, регулирующие деятельность организаций питания.</w:t>
            </w:r>
          </w:p>
          <w:p w:rsidR="0065690A" w:rsidRPr="00075B1A" w:rsidRDefault="0065690A" w:rsidP="0065690A">
            <w:pPr>
              <w:pStyle w:val="a5"/>
              <w:ind w:left="0"/>
              <w:rPr>
                <w:iCs/>
                <w:color w:val="333333"/>
              </w:rPr>
            </w:pPr>
            <w:r w:rsidRPr="00075B1A">
              <w:rPr>
                <w:iCs/>
                <w:color w:val="333333"/>
              </w:rPr>
              <w:t>Технологии приготовления хлебобулочной продукции.</w:t>
            </w:r>
          </w:p>
          <w:p w:rsidR="0065690A" w:rsidRPr="00075B1A" w:rsidRDefault="0065690A" w:rsidP="0065690A">
            <w:pPr>
              <w:pStyle w:val="a5"/>
              <w:ind w:left="0"/>
              <w:rPr>
                <w:iCs/>
                <w:color w:val="333333"/>
              </w:rPr>
            </w:pPr>
            <w:r w:rsidRPr="00075B1A">
              <w:rPr>
                <w:iCs/>
                <w:color w:val="333333"/>
              </w:rPr>
              <w:t>Требования к качеству, безопасности пищевых продуктов, используемых в приготовлении хлебобулочной продукции, условиям их хранения.</w:t>
            </w:r>
          </w:p>
          <w:p w:rsidR="0065690A" w:rsidRPr="00075B1A" w:rsidRDefault="0065690A" w:rsidP="0065690A">
            <w:pPr>
              <w:pStyle w:val="a5"/>
              <w:ind w:left="0"/>
              <w:rPr>
                <w:iCs/>
                <w:color w:val="333333"/>
              </w:rPr>
            </w:pPr>
            <w:r w:rsidRPr="00075B1A">
              <w:rPr>
                <w:iCs/>
                <w:color w:val="333333"/>
              </w:rPr>
              <w:t>Правила пользования сборниками рецептур на приготовление продукции хлебобулочного производства.</w:t>
            </w:r>
          </w:p>
          <w:p w:rsidR="0065690A" w:rsidRPr="00075B1A" w:rsidRDefault="0065690A" w:rsidP="0065690A">
            <w:pPr>
              <w:pStyle w:val="a5"/>
              <w:ind w:left="0"/>
              <w:rPr>
                <w:iCs/>
                <w:color w:val="333333"/>
              </w:rPr>
            </w:pPr>
            <w:r w:rsidRPr="00075B1A">
              <w:rPr>
                <w:iCs/>
                <w:color w:val="333333"/>
              </w:rPr>
              <w:t>Требования охраны труда, производственной санитарии и противопожарной защиты в организациях питания</w:t>
            </w:r>
          </w:p>
        </w:tc>
        <w:tc>
          <w:tcPr>
            <w:tcW w:w="3435" w:type="dxa"/>
          </w:tcPr>
          <w:p w:rsidR="00075B1A" w:rsidRPr="00075B1A" w:rsidRDefault="00075B1A" w:rsidP="00075B1A">
            <w:pPr>
              <w:jc w:val="both"/>
            </w:pPr>
            <w:r w:rsidRPr="00075B1A">
              <w:t>- характеристики сырья и требования к его качеству;</w:t>
            </w:r>
          </w:p>
          <w:p w:rsidR="00075B1A" w:rsidRPr="00075B1A" w:rsidRDefault="00075B1A" w:rsidP="00075B1A">
            <w:pPr>
              <w:jc w:val="both"/>
            </w:pPr>
            <w:r w:rsidRPr="00075B1A">
              <w:t>- правила хранения сырья;</w:t>
            </w:r>
          </w:p>
          <w:p w:rsidR="00075B1A" w:rsidRPr="00075B1A" w:rsidRDefault="00075B1A" w:rsidP="00075B1A">
            <w:pPr>
              <w:jc w:val="both"/>
            </w:pPr>
            <w:r w:rsidRPr="00075B1A">
              <w:t>- правила подготовки сырья к пуску в производство;</w:t>
            </w:r>
          </w:p>
          <w:p w:rsidR="00075B1A" w:rsidRPr="00075B1A" w:rsidRDefault="00075B1A" w:rsidP="00075B1A">
            <w:pPr>
              <w:jc w:val="both"/>
            </w:pPr>
            <w:r w:rsidRPr="00075B1A">
              <w:t>-- способы приготовления опары и закваски для различных видов теста в соответствии с рецептурой;</w:t>
            </w:r>
          </w:p>
          <w:p w:rsidR="00075B1A" w:rsidRPr="00075B1A" w:rsidRDefault="00075B1A" w:rsidP="00075B1A">
            <w:pPr>
              <w:jc w:val="both"/>
            </w:pPr>
            <w:r w:rsidRPr="00075B1A">
              <w:t>- способы замеса и приготовления ржаного и пшеничного теста;</w:t>
            </w:r>
          </w:p>
          <w:p w:rsidR="00075B1A" w:rsidRPr="00075B1A" w:rsidRDefault="00075B1A" w:rsidP="00075B1A">
            <w:pPr>
              <w:jc w:val="both"/>
            </w:pPr>
            <w:r w:rsidRPr="00075B1A">
              <w:t>- рецептуры приготовления кексов и мучных полуфабрикатов для изделий без крема;</w:t>
            </w:r>
          </w:p>
          <w:p w:rsidR="00075B1A" w:rsidRPr="00075B1A" w:rsidRDefault="00075B1A" w:rsidP="00075B1A">
            <w:pPr>
              <w:jc w:val="both"/>
            </w:pPr>
            <w:r w:rsidRPr="00075B1A">
              <w:t>- методы регулировки дозирующего оборудования в зависимости от рецептур;</w:t>
            </w:r>
          </w:p>
          <w:p w:rsidR="0065690A" w:rsidRPr="00075B1A" w:rsidRDefault="00075B1A" w:rsidP="00075B1A">
            <w:pPr>
              <w:pStyle w:val="a5"/>
              <w:ind w:left="0"/>
              <w:jc w:val="both"/>
              <w:rPr>
                <w:b/>
              </w:rPr>
            </w:pPr>
            <w:r w:rsidRPr="00075B1A">
              <w:t>- методы определения готовности полуфабрикатов при замесе и брожении</w:t>
            </w:r>
          </w:p>
        </w:tc>
      </w:tr>
    </w:tbl>
    <w:p w:rsidR="00DC0206" w:rsidRPr="005612A6" w:rsidRDefault="00DC0206" w:rsidP="005C47E9">
      <w:pPr>
        <w:pStyle w:val="a5"/>
        <w:ind w:left="360"/>
        <w:jc w:val="both"/>
        <w:rPr>
          <w:b/>
        </w:rPr>
      </w:pPr>
    </w:p>
    <w:p w:rsidR="00075B1A" w:rsidRPr="00075B1A" w:rsidRDefault="00075B1A" w:rsidP="002270D1">
      <w:pPr>
        <w:spacing w:line="228" w:lineRule="auto"/>
        <w:ind w:right="118" w:firstLine="708"/>
        <w:jc w:val="both"/>
        <w:rPr>
          <w:b/>
          <w:spacing w:val="-2"/>
          <w:w w:val="95"/>
        </w:rPr>
      </w:pPr>
      <w:r w:rsidRPr="00075B1A">
        <w:rPr>
          <w:b/>
          <w:spacing w:val="-2"/>
          <w:w w:val="95"/>
        </w:rPr>
        <w:t>2.4. Результаты реализации АОППО</w:t>
      </w:r>
    </w:p>
    <w:p w:rsidR="00421104" w:rsidRPr="00075B1A" w:rsidRDefault="00421104" w:rsidP="002270D1">
      <w:pPr>
        <w:spacing w:line="228" w:lineRule="auto"/>
        <w:ind w:right="118" w:firstLine="708"/>
        <w:jc w:val="both"/>
        <w:rPr>
          <w:b/>
        </w:rPr>
      </w:pPr>
      <w:r w:rsidRPr="00075B1A">
        <w:rPr>
          <w:spacing w:val="-2"/>
          <w:w w:val="95"/>
        </w:rPr>
        <w:t xml:space="preserve">Выпускник, освоивший </w:t>
      </w:r>
      <w:proofErr w:type="gramStart"/>
      <w:r w:rsidRPr="00075B1A">
        <w:rPr>
          <w:spacing w:val="-2"/>
          <w:w w:val="95"/>
        </w:rPr>
        <w:t>AO</w:t>
      </w:r>
      <w:proofErr w:type="gramEnd"/>
      <w:r w:rsidR="002270D1" w:rsidRPr="00075B1A">
        <w:rPr>
          <w:spacing w:val="-2"/>
          <w:w w:val="95"/>
        </w:rPr>
        <w:t>ППО</w:t>
      </w:r>
      <w:r w:rsidRPr="00075B1A">
        <w:rPr>
          <w:spacing w:val="-2"/>
          <w:w w:val="95"/>
        </w:rPr>
        <w:t>,</w:t>
      </w:r>
      <w:r w:rsidRPr="00075B1A">
        <w:t xml:space="preserve"> </w:t>
      </w:r>
      <w:r w:rsidRPr="00075B1A">
        <w:rPr>
          <w:spacing w:val="-2"/>
          <w:w w:val="95"/>
        </w:rPr>
        <w:t xml:space="preserve">должен обладать </w:t>
      </w:r>
      <w:r w:rsidRPr="00075B1A">
        <w:rPr>
          <w:b/>
          <w:spacing w:val="-2"/>
          <w:w w:val="95"/>
        </w:rPr>
        <w:t xml:space="preserve">профессиональными </w:t>
      </w:r>
      <w:r w:rsidRPr="00075B1A">
        <w:rPr>
          <w:b/>
          <w:w w:val="95"/>
        </w:rPr>
        <w:t>компетенциями, соответствующими видам деятельности:</w:t>
      </w:r>
    </w:p>
    <w:p w:rsidR="00421104" w:rsidRPr="00CA6179" w:rsidRDefault="00421104" w:rsidP="00075B1A">
      <w:pPr>
        <w:pStyle w:val="a7"/>
        <w:spacing w:line="293" w:lineRule="exact"/>
        <w:ind w:left="0" w:firstLine="708"/>
        <w:jc w:val="both"/>
        <w:rPr>
          <w:sz w:val="24"/>
          <w:szCs w:val="24"/>
        </w:rPr>
      </w:pPr>
      <w:r w:rsidRPr="00CA6179">
        <w:rPr>
          <w:w w:val="95"/>
          <w:position w:val="2"/>
          <w:sz w:val="24"/>
          <w:szCs w:val="24"/>
        </w:rPr>
        <w:t>ВД</w:t>
      </w:r>
      <w:r w:rsidRPr="00CA6179">
        <w:rPr>
          <w:spacing w:val="-13"/>
          <w:w w:val="95"/>
          <w:position w:val="2"/>
          <w:sz w:val="24"/>
          <w:szCs w:val="24"/>
        </w:rPr>
        <w:t xml:space="preserve"> </w:t>
      </w:r>
      <w:r w:rsidRPr="00CA6179">
        <w:rPr>
          <w:w w:val="95"/>
          <w:position w:val="2"/>
          <w:sz w:val="24"/>
          <w:szCs w:val="24"/>
        </w:rPr>
        <w:t>1</w:t>
      </w:r>
      <w:r w:rsidRPr="00CA6179">
        <w:rPr>
          <w:spacing w:val="-12"/>
          <w:w w:val="95"/>
          <w:position w:val="2"/>
          <w:sz w:val="24"/>
          <w:szCs w:val="24"/>
        </w:rPr>
        <w:t xml:space="preserve"> </w:t>
      </w:r>
      <w:r w:rsidRPr="00CA6179">
        <w:rPr>
          <w:w w:val="95"/>
          <w:position w:val="2"/>
          <w:sz w:val="24"/>
          <w:szCs w:val="24"/>
        </w:rPr>
        <w:t>Приготовление</w:t>
      </w:r>
      <w:r w:rsidRPr="00CA6179">
        <w:rPr>
          <w:spacing w:val="-5"/>
          <w:w w:val="95"/>
          <w:position w:val="2"/>
          <w:sz w:val="24"/>
          <w:szCs w:val="24"/>
        </w:rPr>
        <w:t xml:space="preserve"> </w:t>
      </w:r>
      <w:r w:rsidR="00075B1A" w:rsidRPr="00CA6179">
        <w:rPr>
          <w:w w:val="95"/>
          <w:position w:val="2"/>
          <w:sz w:val="24"/>
          <w:szCs w:val="24"/>
        </w:rPr>
        <w:t>теста</w:t>
      </w:r>
    </w:p>
    <w:p w:rsidR="00CA6179" w:rsidRPr="00CA6179" w:rsidRDefault="00CA6179" w:rsidP="00CA6179">
      <w:pPr>
        <w:jc w:val="both"/>
      </w:pPr>
      <w:r>
        <w:t>ПК</w:t>
      </w:r>
      <w:proofErr w:type="gramStart"/>
      <w:r>
        <w:t>1</w:t>
      </w:r>
      <w:proofErr w:type="gramEnd"/>
      <w:r w:rsidRPr="00CA6179">
        <w:t>.1.Подготавливать и дозировать сырье.</w:t>
      </w:r>
    </w:p>
    <w:p w:rsidR="00CA6179" w:rsidRPr="00CA6179" w:rsidRDefault="00CA6179" w:rsidP="00CA6179">
      <w:pPr>
        <w:jc w:val="both"/>
      </w:pPr>
      <w:r w:rsidRPr="00CA6179">
        <w:lastRenderedPageBreak/>
        <w:t>ПК</w:t>
      </w:r>
      <w:r>
        <w:t xml:space="preserve"> 1</w:t>
      </w:r>
      <w:r w:rsidRPr="00CA6179">
        <w:t>.2.Приготавливать тесто различными способами согласно производственным рецептурам.</w:t>
      </w:r>
    </w:p>
    <w:p w:rsidR="00CA6179" w:rsidRPr="00CA6179" w:rsidRDefault="00CA6179" w:rsidP="00CA6179">
      <w:pPr>
        <w:jc w:val="both"/>
      </w:pPr>
      <w:r w:rsidRPr="00CA6179">
        <w:t xml:space="preserve">ПК </w:t>
      </w:r>
      <w:r>
        <w:t>1</w:t>
      </w:r>
      <w:r w:rsidRPr="00CA6179">
        <w:t>.3.Определять готовность опары, закваски, теста при замесе и брожении.</w:t>
      </w:r>
    </w:p>
    <w:p w:rsidR="00421104" w:rsidRPr="00CA6179" w:rsidRDefault="00CA6179" w:rsidP="00CA6179">
      <w:pPr>
        <w:pStyle w:val="a7"/>
        <w:ind w:left="0"/>
        <w:jc w:val="both"/>
        <w:rPr>
          <w:sz w:val="24"/>
          <w:szCs w:val="24"/>
        </w:rPr>
      </w:pPr>
      <w:r w:rsidRPr="00CA6179">
        <w:rPr>
          <w:sz w:val="24"/>
          <w:szCs w:val="24"/>
        </w:rPr>
        <w:t xml:space="preserve">ПК </w:t>
      </w:r>
      <w:r>
        <w:rPr>
          <w:sz w:val="24"/>
          <w:szCs w:val="24"/>
        </w:rPr>
        <w:t>1</w:t>
      </w:r>
      <w:r w:rsidRPr="00CA6179">
        <w:rPr>
          <w:sz w:val="24"/>
          <w:szCs w:val="24"/>
        </w:rPr>
        <w:t>.4.Обслуживать оборудование для приготовления теста</w:t>
      </w:r>
    </w:p>
    <w:p w:rsidR="00CA6179" w:rsidRPr="00CA6179" w:rsidRDefault="00CA6179" w:rsidP="00CA6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rPr>
          <w:b/>
        </w:rPr>
        <w:tab/>
      </w:r>
      <w:r w:rsidRPr="00CA6179">
        <w:t xml:space="preserve">ВД.2 Разделка теста </w:t>
      </w:r>
    </w:p>
    <w:p w:rsidR="00CA6179" w:rsidRPr="00CA6179" w:rsidRDefault="00CA6179" w:rsidP="00CA6179">
      <w:pPr>
        <w:widowControl w:val="0"/>
        <w:suppressAutoHyphens/>
        <w:jc w:val="both"/>
      </w:pPr>
      <w:r>
        <w:t>ПК 2</w:t>
      </w:r>
      <w:r w:rsidRPr="00CA6179">
        <w:t>.1. Производить деление теста на куски вручную или с помощью тестоделительных машин.</w:t>
      </w:r>
    </w:p>
    <w:p w:rsidR="00CA6179" w:rsidRPr="00CA6179" w:rsidRDefault="00CA6179" w:rsidP="00CA6179">
      <w:pPr>
        <w:widowControl w:val="0"/>
        <w:suppressAutoHyphens/>
        <w:jc w:val="both"/>
      </w:pPr>
      <w:r>
        <w:t>ПК 2</w:t>
      </w:r>
      <w:r w:rsidRPr="00CA6179">
        <w:t xml:space="preserve">.2. Производить формование тестовых заготовок вручную или с применением формующего оборудования. </w:t>
      </w:r>
    </w:p>
    <w:p w:rsidR="00CA6179" w:rsidRPr="00CA6179" w:rsidRDefault="00CA6179" w:rsidP="00CA6179">
      <w:pPr>
        <w:widowControl w:val="0"/>
        <w:suppressAutoHyphens/>
        <w:jc w:val="both"/>
      </w:pPr>
      <w:r>
        <w:t>ПК 2</w:t>
      </w:r>
      <w:r w:rsidRPr="00CA6179">
        <w:t>.3. Производить разделку мучных кондитерских изделий из различных видов теста.</w:t>
      </w:r>
    </w:p>
    <w:p w:rsidR="00CA6179" w:rsidRPr="00CA6179" w:rsidRDefault="00CA6179" w:rsidP="00CA6179">
      <w:pPr>
        <w:widowControl w:val="0"/>
        <w:suppressAutoHyphens/>
        <w:jc w:val="both"/>
      </w:pPr>
      <w:r>
        <w:t>ПК 2</w:t>
      </w:r>
      <w:r w:rsidRPr="00CA6179">
        <w:t>.4. Разделывать полуфабрикаты из мороженого теста.</w:t>
      </w:r>
    </w:p>
    <w:p w:rsidR="00CA6179" w:rsidRPr="00CA6179" w:rsidRDefault="00CA6179" w:rsidP="00CA6179">
      <w:pPr>
        <w:widowControl w:val="0"/>
        <w:suppressAutoHyphens/>
        <w:jc w:val="both"/>
      </w:pPr>
      <w:r>
        <w:t>ПК 2</w:t>
      </w:r>
      <w:r w:rsidRPr="00CA6179">
        <w:t>.5. Производить укладку сформованных полуфабрикатов на листы, платки, в формы.</w:t>
      </w:r>
    </w:p>
    <w:p w:rsidR="00CA6179" w:rsidRPr="00CA6179" w:rsidRDefault="00CA6179" w:rsidP="00CA6179">
      <w:pPr>
        <w:widowControl w:val="0"/>
        <w:suppressAutoHyphens/>
        <w:jc w:val="both"/>
      </w:pPr>
      <w:r>
        <w:t>ПК 2</w:t>
      </w:r>
      <w:r w:rsidRPr="00CA6179">
        <w:t>.6. Обслуживать оборудование для деления теста и формования тестовых заготовок.</w:t>
      </w:r>
    </w:p>
    <w:p w:rsidR="00CA6179" w:rsidRDefault="00CA6179" w:rsidP="00CA6179">
      <w:pPr>
        <w:widowControl w:val="0"/>
        <w:suppressAutoHyphens/>
        <w:jc w:val="both"/>
      </w:pPr>
      <w:r w:rsidRPr="00CA6179">
        <w:t>ПК</w:t>
      </w:r>
      <w:r>
        <w:rPr>
          <w:sz w:val="28"/>
          <w:szCs w:val="28"/>
        </w:rPr>
        <w:t xml:space="preserve"> </w:t>
      </w:r>
      <w:r>
        <w:t>2</w:t>
      </w:r>
      <w:r w:rsidRPr="00CA6179">
        <w:t xml:space="preserve">.7. Обслуживать шкаф </w:t>
      </w:r>
      <w:proofErr w:type="gramStart"/>
      <w:r w:rsidRPr="00CA6179">
        <w:t>окончательной</w:t>
      </w:r>
      <w:proofErr w:type="gramEnd"/>
      <w:r w:rsidRPr="00CA6179">
        <w:t xml:space="preserve"> </w:t>
      </w:r>
      <w:proofErr w:type="spellStart"/>
      <w:r w:rsidRPr="00CA6179">
        <w:t>расстойки</w:t>
      </w:r>
      <w:proofErr w:type="spellEnd"/>
      <w:r w:rsidRPr="00CA6179">
        <w:t xml:space="preserve"> и регулировать режим </w:t>
      </w:r>
      <w:proofErr w:type="spellStart"/>
      <w:r w:rsidRPr="00CA6179">
        <w:t>расстойки</w:t>
      </w:r>
      <w:proofErr w:type="spellEnd"/>
      <w:r w:rsidRPr="00CA6179">
        <w:t xml:space="preserve"> полуфабрикатов.</w:t>
      </w:r>
    </w:p>
    <w:p w:rsidR="00CA6179" w:rsidRPr="00CA6179" w:rsidRDefault="00CA6179" w:rsidP="00CA6179">
      <w:pPr>
        <w:spacing w:line="276" w:lineRule="auto"/>
        <w:ind w:firstLine="708"/>
        <w:jc w:val="both"/>
        <w:rPr>
          <w:rFonts w:ascii="Calibri" w:eastAsia="Calibri" w:hAnsi="Calibri"/>
          <w:b/>
          <w:lang w:eastAsia="en-US"/>
        </w:rPr>
      </w:pPr>
      <w:r w:rsidRPr="00CA6179">
        <w:t>ВД 3 Термическая обработка теста и отделка поверхности хлебобулочных изделий</w:t>
      </w:r>
      <w:r w:rsidRPr="00CA6179">
        <w:rPr>
          <w:b/>
        </w:rPr>
        <w:t xml:space="preserve"> </w:t>
      </w:r>
    </w:p>
    <w:p w:rsidR="00CA6179" w:rsidRPr="00CA6179" w:rsidRDefault="00CA6179" w:rsidP="00CA6179">
      <w:pPr>
        <w:jc w:val="both"/>
      </w:pPr>
      <w:r>
        <w:t>ПК 3</w:t>
      </w:r>
      <w:r w:rsidRPr="00CA6179">
        <w:t>.1. Определять готовность полуфабрикатов к выпечке.</w:t>
      </w:r>
    </w:p>
    <w:p w:rsidR="00CA6179" w:rsidRPr="00CA6179" w:rsidRDefault="00CA6179" w:rsidP="00CA6179">
      <w:pPr>
        <w:jc w:val="both"/>
      </w:pPr>
      <w:r>
        <w:t>ПК 3</w:t>
      </w:r>
      <w:r w:rsidRPr="00CA6179">
        <w:t>.2. Контролировать и регулировать режим выпечки хлеба, хлебобулочных и бараночных изделий.</w:t>
      </w:r>
    </w:p>
    <w:p w:rsidR="00CA6179" w:rsidRPr="00CA6179" w:rsidRDefault="00CA6179" w:rsidP="00CA6179">
      <w:pPr>
        <w:jc w:val="both"/>
      </w:pPr>
      <w:r>
        <w:t>ПК 3</w:t>
      </w:r>
      <w:r w:rsidRPr="00CA6179">
        <w:t xml:space="preserve">.3. Отделывать поверхность готовых хлебобулочных изделий. </w:t>
      </w:r>
    </w:p>
    <w:p w:rsidR="00CA6179" w:rsidRPr="00CA6179" w:rsidRDefault="00CA6179" w:rsidP="00CA6179">
      <w:pPr>
        <w:jc w:val="both"/>
      </w:pPr>
      <w:r>
        <w:t>ПК 3</w:t>
      </w:r>
      <w:r w:rsidRPr="00CA6179">
        <w:t>.4. Контролировать и регулировать режим сушки сухарных изделий.</w:t>
      </w:r>
    </w:p>
    <w:p w:rsidR="00CA6179" w:rsidRPr="00CA6179" w:rsidRDefault="00CA6179" w:rsidP="00CA6179">
      <w:pPr>
        <w:jc w:val="both"/>
      </w:pPr>
      <w:r>
        <w:t>ПК 3</w:t>
      </w:r>
      <w:r w:rsidRPr="00CA6179">
        <w:t>.5. Контролировать и регулировать режим приготовления мучных кондитерских изделий.</w:t>
      </w:r>
    </w:p>
    <w:p w:rsidR="00CA6179" w:rsidRPr="00CA6179" w:rsidRDefault="00CA6179" w:rsidP="00CA6179">
      <w:pPr>
        <w:jc w:val="both"/>
      </w:pPr>
      <w:r>
        <w:t>ПК 3</w:t>
      </w:r>
      <w:r w:rsidRPr="00CA6179">
        <w:t>.6. Обслуживать печи, духовые шкафы и другое оборудование для выпекания и сушки.</w:t>
      </w:r>
    </w:p>
    <w:p w:rsidR="00CA6179" w:rsidRPr="00CA6179" w:rsidRDefault="00CA6179" w:rsidP="00CA6179">
      <w:pPr>
        <w:ind w:firstLine="708"/>
        <w:jc w:val="both"/>
        <w:rPr>
          <w:rFonts w:ascii="Calibri" w:eastAsia="Calibri" w:hAnsi="Calibri"/>
          <w:b/>
          <w:lang w:eastAsia="en-US"/>
        </w:rPr>
      </w:pPr>
      <w:r w:rsidRPr="00CA6179">
        <w:t>ВД 4 Укладка упаковка готовой продукции</w:t>
      </w:r>
      <w:r w:rsidRPr="00CA6179">
        <w:rPr>
          <w:b/>
        </w:rPr>
        <w:t xml:space="preserve"> </w:t>
      </w:r>
    </w:p>
    <w:p w:rsidR="00CA6179" w:rsidRPr="00CA6179" w:rsidRDefault="00CA6179" w:rsidP="00CA6179">
      <w:pPr>
        <w:widowControl w:val="0"/>
        <w:suppressAutoHyphens/>
        <w:jc w:val="both"/>
      </w:pPr>
      <w:r>
        <w:t>ПК 4</w:t>
      </w:r>
      <w:r w:rsidRPr="00CA6179">
        <w:t>.1. Производить отбраковку готовой продукции.</w:t>
      </w:r>
    </w:p>
    <w:p w:rsidR="00CA6179" w:rsidRPr="00CA6179" w:rsidRDefault="00CA6179" w:rsidP="00CA6179">
      <w:pPr>
        <w:widowControl w:val="0"/>
        <w:suppressAutoHyphens/>
        <w:jc w:val="both"/>
      </w:pPr>
      <w:r>
        <w:t>ПК 4</w:t>
      </w:r>
      <w:r w:rsidRPr="00CA6179">
        <w:t>.2. Производить упаковку и маркировку готовой продукции.</w:t>
      </w:r>
    </w:p>
    <w:p w:rsidR="00CA6179" w:rsidRPr="00CA6179" w:rsidRDefault="00CA6179" w:rsidP="00CA6179">
      <w:pPr>
        <w:widowControl w:val="0"/>
        <w:suppressAutoHyphens/>
        <w:jc w:val="both"/>
      </w:pPr>
      <w:r>
        <w:t>ПК 4</w:t>
      </w:r>
      <w:r w:rsidRPr="00CA6179">
        <w:t>.3. Укладывать изделия в лотки, вагонетки, контейнеры.</w:t>
      </w:r>
    </w:p>
    <w:p w:rsidR="00CA6179" w:rsidRPr="008428E8" w:rsidRDefault="008428E8" w:rsidP="008428E8">
      <w:pPr>
        <w:widowControl w:val="0"/>
        <w:suppressAutoHyphens/>
        <w:ind w:firstLine="708"/>
        <w:jc w:val="both"/>
        <w:rPr>
          <w:b/>
        </w:rPr>
      </w:pPr>
      <w:r w:rsidRPr="008428E8">
        <w:rPr>
          <w:b/>
        </w:rPr>
        <w:t>2.5. Структура АОППО</w:t>
      </w:r>
    </w:p>
    <w:tbl>
      <w:tblPr>
        <w:tblStyle w:val="a9"/>
        <w:tblW w:w="0" w:type="auto"/>
        <w:tblLook w:val="04A0"/>
      </w:tblPr>
      <w:tblGrid>
        <w:gridCol w:w="1384"/>
        <w:gridCol w:w="3957"/>
        <w:gridCol w:w="5341"/>
      </w:tblGrid>
      <w:tr w:rsidR="008428E8" w:rsidTr="008428E8">
        <w:tc>
          <w:tcPr>
            <w:tcW w:w="5341" w:type="dxa"/>
            <w:gridSpan w:val="2"/>
          </w:tcPr>
          <w:p w:rsidR="008428E8" w:rsidRPr="008428E8" w:rsidRDefault="008428E8" w:rsidP="00CA6179">
            <w:pPr>
              <w:widowControl w:val="0"/>
              <w:suppressAutoHyphens/>
              <w:jc w:val="both"/>
              <w:rPr>
                <w:b/>
                <w:sz w:val="24"/>
                <w:szCs w:val="24"/>
              </w:rPr>
            </w:pPr>
            <w:r w:rsidRPr="008428E8">
              <w:rPr>
                <w:b/>
                <w:sz w:val="24"/>
                <w:szCs w:val="24"/>
              </w:rPr>
              <w:t>Код</w:t>
            </w:r>
          </w:p>
        </w:tc>
        <w:tc>
          <w:tcPr>
            <w:tcW w:w="5341" w:type="dxa"/>
          </w:tcPr>
          <w:p w:rsidR="008428E8" w:rsidRPr="008428E8" w:rsidRDefault="008428E8" w:rsidP="00CA6179">
            <w:pPr>
              <w:widowControl w:val="0"/>
              <w:suppressAutoHyphens/>
              <w:jc w:val="both"/>
              <w:rPr>
                <w:b/>
                <w:sz w:val="24"/>
                <w:szCs w:val="24"/>
              </w:rPr>
            </w:pPr>
            <w:r w:rsidRPr="008428E8">
              <w:rPr>
                <w:b/>
                <w:sz w:val="24"/>
                <w:szCs w:val="24"/>
              </w:rPr>
              <w:t>Наименование УД</w:t>
            </w:r>
          </w:p>
        </w:tc>
      </w:tr>
      <w:tr w:rsidR="008428E8" w:rsidTr="009D6E3B">
        <w:tc>
          <w:tcPr>
            <w:tcW w:w="10682" w:type="dxa"/>
            <w:gridSpan w:val="3"/>
          </w:tcPr>
          <w:p w:rsidR="008428E8" w:rsidRPr="008428E8" w:rsidRDefault="008428E8" w:rsidP="008428E8">
            <w:pPr>
              <w:widowControl w:val="0"/>
              <w:suppressAutoHyphens/>
              <w:jc w:val="center"/>
              <w:rPr>
                <w:i/>
                <w:sz w:val="24"/>
                <w:szCs w:val="24"/>
              </w:rPr>
            </w:pPr>
            <w:proofErr w:type="spellStart"/>
            <w:r>
              <w:rPr>
                <w:i/>
                <w:sz w:val="24"/>
                <w:szCs w:val="24"/>
              </w:rPr>
              <w:t>Общепрофессиональный</w:t>
            </w:r>
            <w:proofErr w:type="spellEnd"/>
            <w:r>
              <w:rPr>
                <w:i/>
                <w:sz w:val="24"/>
                <w:szCs w:val="24"/>
              </w:rPr>
              <w:t xml:space="preserve"> цикл</w:t>
            </w:r>
          </w:p>
        </w:tc>
      </w:tr>
      <w:tr w:rsidR="008428E8" w:rsidTr="0095593B">
        <w:trPr>
          <w:trHeight w:val="275"/>
        </w:trPr>
        <w:tc>
          <w:tcPr>
            <w:tcW w:w="1384" w:type="dxa"/>
            <w:tcBorders>
              <w:bottom w:val="single" w:sz="4" w:space="0" w:color="auto"/>
            </w:tcBorders>
          </w:tcPr>
          <w:p w:rsidR="008428E8" w:rsidRPr="008428E8" w:rsidRDefault="008428E8" w:rsidP="00CA6179">
            <w:pPr>
              <w:widowControl w:val="0"/>
              <w:suppressAutoHyphens/>
              <w:jc w:val="both"/>
              <w:rPr>
                <w:sz w:val="24"/>
                <w:szCs w:val="24"/>
              </w:rPr>
            </w:pPr>
            <w:r w:rsidRPr="00DC0206">
              <w:t xml:space="preserve">ОП.01. </w:t>
            </w:r>
          </w:p>
        </w:tc>
        <w:tc>
          <w:tcPr>
            <w:tcW w:w="9298" w:type="dxa"/>
            <w:gridSpan w:val="2"/>
            <w:tcBorders>
              <w:bottom w:val="single" w:sz="4" w:space="0" w:color="auto"/>
            </w:tcBorders>
          </w:tcPr>
          <w:p w:rsidR="008428E8" w:rsidRPr="008428E8" w:rsidRDefault="008428E8" w:rsidP="0095593B">
            <w:pPr>
              <w:tabs>
                <w:tab w:val="left" w:pos="142"/>
                <w:tab w:val="left" w:pos="960"/>
              </w:tabs>
              <w:rPr>
                <w:sz w:val="24"/>
                <w:szCs w:val="24"/>
              </w:rPr>
            </w:pPr>
            <w:r w:rsidRPr="00DC0206">
              <w:rPr>
                <w:color w:val="000000"/>
              </w:rPr>
              <w:t>Основы безопасности жизнедеятельности</w:t>
            </w:r>
          </w:p>
        </w:tc>
      </w:tr>
      <w:tr w:rsidR="0095593B" w:rsidTr="0095593B">
        <w:trPr>
          <w:trHeight w:val="245"/>
        </w:trPr>
        <w:tc>
          <w:tcPr>
            <w:tcW w:w="1384" w:type="dxa"/>
            <w:tcBorders>
              <w:top w:val="single" w:sz="4" w:space="0" w:color="auto"/>
              <w:bottom w:val="single" w:sz="4" w:space="0" w:color="auto"/>
            </w:tcBorders>
          </w:tcPr>
          <w:p w:rsidR="0095593B" w:rsidRPr="00DC0206" w:rsidRDefault="0095593B" w:rsidP="00CA6179">
            <w:pPr>
              <w:widowControl w:val="0"/>
              <w:suppressAutoHyphens/>
              <w:jc w:val="both"/>
            </w:pPr>
            <w:r w:rsidRPr="00DC0206">
              <w:t xml:space="preserve">ОП.02 </w:t>
            </w:r>
          </w:p>
        </w:tc>
        <w:tc>
          <w:tcPr>
            <w:tcW w:w="9298" w:type="dxa"/>
            <w:gridSpan w:val="2"/>
            <w:tcBorders>
              <w:top w:val="single" w:sz="4" w:space="0" w:color="auto"/>
              <w:bottom w:val="single" w:sz="4" w:space="0" w:color="auto"/>
            </w:tcBorders>
          </w:tcPr>
          <w:p w:rsidR="0095593B" w:rsidRPr="00DC0206" w:rsidRDefault="0095593B" w:rsidP="0095593B">
            <w:pPr>
              <w:tabs>
                <w:tab w:val="left" w:pos="142"/>
                <w:tab w:val="left" w:pos="960"/>
              </w:tabs>
              <w:rPr>
                <w:color w:val="000000"/>
              </w:rPr>
            </w:pPr>
            <w:r w:rsidRPr="00DC0206">
              <w:rPr>
                <w:color w:val="000000"/>
              </w:rPr>
              <w:t>Математика в профессии</w:t>
            </w:r>
          </w:p>
        </w:tc>
      </w:tr>
      <w:tr w:rsidR="0095593B" w:rsidTr="0095593B">
        <w:trPr>
          <w:trHeight w:val="218"/>
        </w:trPr>
        <w:tc>
          <w:tcPr>
            <w:tcW w:w="1384" w:type="dxa"/>
            <w:tcBorders>
              <w:top w:val="single" w:sz="4" w:space="0" w:color="auto"/>
              <w:bottom w:val="single" w:sz="4" w:space="0" w:color="auto"/>
            </w:tcBorders>
          </w:tcPr>
          <w:p w:rsidR="0095593B" w:rsidRPr="00DC0206" w:rsidRDefault="0095593B" w:rsidP="00CA6179">
            <w:pPr>
              <w:widowControl w:val="0"/>
              <w:suppressAutoHyphens/>
              <w:jc w:val="both"/>
            </w:pPr>
            <w:r w:rsidRPr="00DC0206">
              <w:t xml:space="preserve">ОП.03 </w:t>
            </w:r>
          </w:p>
        </w:tc>
        <w:tc>
          <w:tcPr>
            <w:tcW w:w="9298" w:type="dxa"/>
            <w:gridSpan w:val="2"/>
            <w:tcBorders>
              <w:top w:val="single" w:sz="4" w:space="0" w:color="auto"/>
              <w:bottom w:val="single" w:sz="4" w:space="0" w:color="auto"/>
            </w:tcBorders>
          </w:tcPr>
          <w:p w:rsidR="0095593B" w:rsidRPr="00DC0206" w:rsidRDefault="0095593B" w:rsidP="0095593B">
            <w:pPr>
              <w:tabs>
                <w:tab w:val="left" w:pos="142"/>
                <w:tab w:val="left" w:pos="960"/>
              </w:tabs>
              <w:rPr>
                <w:color w:val="000000"/>
              </w:rPr>
            </w:pPr>
            <w:r w:rsidRPr="00DC0206">
              <w:rPr>
                <w:color w:val="000000"/>
              </w:rPr>
              <w:t>Основы микробиологии, санитарии и гигиены</w:t>
            </w:r>
          </w:p>
        </w:tc>
      </w:tr>
      <w:tr w:rsidR="0095593B" w:rsidTr="0095593B">
        <w:trPr>
          <w:trHeight w:val="275"/>
        </w:trPr>
        <w:tc>
          <w:tcPr>
            <w:tcW w:w="1384" w:type="dxa"/>
            <w:tcBorders>
              <w:top w:val="single" w:sz="4" w:space="0" w:color="auto"/>
            </w:tcBorders>
          </w:tcPr>
          <w:p w:rsidR="0095593B" w:rsidRPr="00DC0206" w:rsidRDefault="0095593B" w:rsidP="00CA6179">
            <w:pPr>
              <w:widowControl w:val="0"/>
              <w:suppressAutoHyphens/>
              <w:jc w:val="both"/>
            </w:pPr>
            <w:r w:rsidRPr="00DC0206">
              <w:t>ОП.04</w:t>
            </w:r>
          </w:p>
        </w:tc>
        <w:tc>
          <w:tcPr>
            <w:tcW w:w="9298" w:type="dxa"/>
            <w:gridSpan w:val="2"/>
            <w:tcBorders>
              <w:top w:val="single" w:sz="4" w:space="0" w:color="auto"/>
            </w:tcBorders>
          </w:tcPr>
          <w:p w:rsidR="0095593B" w:rsidRPr="00DC0206" w:rsidRDefault="0095593B" w:rsidP="0095593B">
            <w:pPr>
              <w:widowControl w:val="0"/>
              <w:suppressAutoHyphens/>
              <w:rPr>
                <w:color w:val="000000"/>
              </w:rPr>
            </w:pPr>
            <w:r w:rsidRPr="00DC0206">
              <w:rPr>
                <w:color w:val="000000"/>
              </w:rPr>
              <w:t>Оборудование</w:t>
            </w:r>
          </w:p>
        </w:tc>
      </w:tr>
      <w:tr w:rsidR="0095593B" w:rsidTr="000440B0">
        <w:tc>
          <w:tcPr>
            <w:tcW w:w="10682" w:type="dxa"/>
            <w:gridSpan w:val="3"/>
          </w:tcPr>
          <w:p w:rsidR="0095593B" w:rsidRPr="0095593B" w:rsidRDefault="0095593B" w:rsidP="0095593B">
            <w:pPr>
              <w:widowControl w:val="0"/>
              <w:suppressAutoHyphens/>
              <w:jc w:val="center"/>
              <w:rPr>
                <w:i/>
                <w:sz w:val="24"/>
                <w:szCs w:val="24"/>
              </w:rPr>
            </w:pPr>
            <w:r>
              <w:rPr>
                <w:i/>
                <w:sz w:val="24"/>
                <w:szCs w:val="24"/>
              </w:rPr>
              <w:t>Адаптационный цикл</w:t>
            </w:r>
          </w:p>
        </w:tc>
      </w:tr>
      <w:tr w:rsidR="008428E8" w:rsidTr="0095593B">
        <w:trPr>
          <w:trHeight w:val="250"/>
        </w:trPr>
        <w:tc>
          <w:tcPr>
            <w:tcW w:w="1384" w:type="dxa"/>
            <w:tcBorders>
              <w:bottom w:val="single" w:sz="4" w:space="0" w:color="auto"/>
            </w:tcBorders>
          </w:tcPr>
          <w:p w:rsidR="008428E8" w:rsidRPr="008428E8" w:rsidRDefault="0095593B" w:rsidP="00CA6179">
            <w:pPr>
              <w:widowControl w:val="0"/>
              <w:suppressAutoHyphens/>
              <w:jc w:val="both"/>
              <w:rPr>
                <w:sz w:val="24"/>
                <w:szCs w:val="24"/>
              </w:rPr>
            </w:pPr>
            <w:r w:rsidRPr="0095593B">
              <w:rPr>
                <w:color w:val="000000"/>
              </w:rPr>
              <w:t xml:space="preserve">АД.01 </w:t>
            </w:r>
          </w:p>
        </w:tc>
        <w:tc>
          <w:tcPr>
            <w:tcW w:w="9298" w:type="dxa"/>
            <w:gridSpan w:val="2"/>
            <w:tcBorders>
              <w:bottom w:val="single" w:sz="4" w:space="0" w:color="auto"/>
            </w:tcBorders>
          </w:tcPr>
          <w:p w:rsidR="008428E8" w:rsidRPr="008428E8" w:rsidRDefault="0095593B" w:rsidP="0095593B">
            <w:pPr>
              <w:jc w:val="both"/>
              <w:rPr>
                <w:sz w:val="24"/>
                <w:szCs w:val="24"/>
              </w:rPr>
            </w:pPr>
            <w:r w:rsidRPr="0095593B">
              <w:rPr>
                <w:color w:val="000000"/>
              </w:rPr>
              <w:t>Культура родного языка</w:t>
            </w:r>
          </w:p>
        </w:tc>
      </w:tr>
      <w:tr w:rsidR="0095593B" w:rsidTr="0095593B">
        <w:trPr>
          <w:trHeight w:val="250"/>
        </w:trPr>
        <w:tc>
          <w:tcPr>
            <w:tcW w:w="1384" w:type="dxa"/>
            <w:tcBorders>
              <w:top w:val="single" w:sz="4" w:space="0" w:color="auto"/>
              <w:bottom w:val="single" w:sz="4" w:space="0" w:color="auto"/>
            </w:tcBorders>
          </w:tcPr>
          <w:p w:rsidR="0095593B" w:rsidRPr="0095593B" w:rsidRDefault="0095593B" w:rsidP="00CA6179">
            <w:pPr>
              <w:widowControl w:val="0"/>
              <w:suppressAutoHyphens/>
              <w:jc w:val="both"/>
              <w:rPr>
                <w:color w:val="000000"/>
              </w:rPr>
            </w:pPr>
            <w:r w:rsidRPr="0095593B">
              <w:rPr>
                <w:color w:val="000000"/>
              </w:rPr>
              <w:t xml:space="preserve">АД.02 </w:t>
            </w:r>
          </w:p>
        </w:tc>
        <w:tc>
          <w:tcPr>
            <w:tcW w:w="9298" w:type="dxa"/>
            <w:gridSpan w:val="2"/>
            <w:tcBorders>
              <w:top w:val="single" w:sz="4" w:space="0" w:color="auto"/>
              <w:bottom w:val="single" w:sz="4" w:space="0" w:color="auto"/>
            </w:tcBorders>
          </w:tcPr>
          <w:p w:rsidR="0095593B" w:rsidRPr="0095593B" w:rsidRDefault="0095593B" w:rsidP="0095593B">
            <w:pPr>
              <w:jc w:val="both"/>
              <w:rPr>
                <w:color w:val="000000"/>
              </w:rPr>
            </w:pPr>
            <w:r w:rsidRPr="0095593B">
              <w:rPr>
                <w:color w:val="000000"/>
              </w:rPr>
              <w:t>История родного края</w:t>
            </w:r>
          </w:p>
        </w:tc>
      </w:tr>
      <w:tr w:rsidR="0095593B" w:rsidTr="0095593B">
        <w:trPr>
          <w:trHeight w:val="313"/>
        </w:trPr>
        <w:tc>
          <w:tcPr>
            <w:tcW w:w="1384" w:type="dxa"/>
            <w:tcBorders>
              <w:top w:val="single" w:sz="4" w:space="0" w:color="auto"/>
              <w:bottom w:val="single" w:sz="4" w:space="0" w:color="auto"/>
            </w:tcBorders>
          </w:tcPr>
          <w:p w:rsidR="0095593B" w:rsidRPr="0095593B" w:rsidRDefault="0095593B" w:rsidP="00CA6179">
            <w:pPr>
              <w:widowControl w:val="0"/>
              <w:suppressAutoHyphens/>
              <w:jc w:val="both"/>
              <w:rPr>
                <w:color w:val="000000"/>
              </w:rPr>
            </w:pPr>
            <w:r w:rsidRPr="0095593B">
              <w:rPr>
                <w:color w:val="000000"/>
              </w:rPr>
              <w:t xml:space="preserve">АД.03 </w:t>
            </w:r>
          </w:p>
        </w:tc>
        <w:tc>
          <w:tcPr>
            <w:tcW w:w="9298" w:type="dxa"/>
            <w:gridSpan w:val="2"/>
            <w:tcBorders>
              <w:top w:val="single" w:sz="4" w:space="0" w:color="auto"/>
              <w:bottom w:val="single" w:sz="4" w:space="0" w:color="auto"/>
            </w:tcBorders>
          </w:tcPr>
          <w:p w:rsidR="0095593B" w:rsidRPr="0095593B" w:rsidRDefault="0095593B" w:rsidP="0095593B">
            <w:pPr>
              <w:jc w:val="both"/>
              <w:rPr>
                <w:color w:val="000000"/>
              </w:rPr>
            </w:pPr>
            <w:r w:rsidRPr="0095593B">
              <w:rPr>
                <w:color w:val="000000"/>
              </w:rPr>
              <w:t>Адаптивные информационные и коммуникационные технологии</w:t>
            </w:r>
          </w:p>
        </w:tc>
      </w:tr>
      <w:tr w:rsidR="0095593B" w:rsidTr="0095593B">
        <w:trPr>
          <w:trHeight w:val="237"/>
        </w:trPr>
        <w:tc>
          <w:tcPr>
            <w:tcW w:w="1384" w:type="dxa"/>
            <w:tcBorders>
              <w:top w:val="single" w:sz="4" w:space="0" w:color="auto"/>
              <w:bottom w:val="single" w:sz="4" w:space="0" w:color="auto"/>
            </w:tcBorders>
          </w:tcPr>
          <w:p w:rsidR="0095593B" w:rsidRPr="0095593B" w:rsidRDefault="0095593B" w:rsidP="00CA6179">
            <w:pPr>
              <w:widowControl w:val="0"/>
              <w:suppressAutoHyphens/>
              <w:jc w:val="both"/>
              <w:rPr>
                <w:color w:val="000000"/>
              </w:rPr>
            </w:pPr>
            <w:r w:rsidRPr="0095593B">
              <w:rPr>
                <w:color w:val="000000"/>
              </w:rPr>
              <w:t xml:space="preserve">АД.04 </w:t>
            </w:r>
          </w:p>
        </w:tc>
        <w:tc>
          <w:tcPr>
            <w:tcW w:w="9298" w:type="dxa"/>
            <w:gridSpan w:val="2"/>
            <w:tcBorders>
              <w:top w:val="single" w:sz="4" w:space="0" w:color="auto"/>
              <w:bottom w:val="single" w:sz="4" w:space="0" w:color="auto"/>
            </w:tcBorders>
          </w:tcPr>
          <w:p w:rsidR="0095593B" w:rsidRPr="0095593B" w:rsidRDefault="0095593B" w:rsidP="0095593B">
            <w:pPr>
              <w:jc w:val="both"/>
              <w:rPr>
                <w:color w:val="000000"/>
              </w:rPr>
            </w:pPr>
            <w:r w:rsidRPr="0095593B">
              <w:rPr>
                <w:color w:val="000000"/>
              </w:rPr>
              <w:t>Коммуникативный практикум</w:t>
            </w:r>
          </w:p>
        </w:tc>
      </w:tr>
      <w:tr w:rsidR="0095593B" w:rsidTr="0095593B">
        <w:trPr>
          <w:trHeight w:val="225"/>
        </w:trPr>
        <w:tc>
          <w:tcPr>
            <w:tcW w:w="1384" w:type="dxa"/>
            <w:tcBorders>
              <w:top w:val="single" w:sz="4" w:space="0" w:color="auto"/>
              <w:bottom w:val="single" w:sz="4" w:space="0" w:color="auto"/>
            </w:tcBorders>
          </w:tcPr>
          <w:p w:rsidR="0095593B" w:rsidRPr="0095593B" w:rsidRDefault="0095593B" w:rsidP="00CA6179">
            <w:pPr>
              <w:widowControl w:val="0"/>
              <w:suppressAutoHyphens/>
              <w:jc w:val="both"/>
              <w:rPr>
                <w:color w:val="000000"/>
              </w:rPr>
            </w:pPr>
            <w:r w:rsidRPr="0095593B">
              <w:rPr>
                <w:color w:val="000000"/>
              </w:rPr>
              <w:t>АД.05</w:t>
            </w:r>
          </w:p>
        </w:tc>
        <w:tc>
          <w:tcPr>
            <w:tcW w:w="9298" w:type="dxa"/>
            <w:gridSpan w:val="2"/>
            <w:tcBorders>
              <w:top w:val="single" w:sz="4" w:space="0" w:color="auto"/>
              <w:bottom w:val="single" w:sz="4" w:space="0" w:color="auto"/>
            </w:tcBorders>
          </w:tcPr>
          <w:p w:rsidR="0095593B" w:rsidRPr="0095593B" w:rsidRDefault="0095593B" w:rsidP="0095593B">
            <w:pPr>
              <w:jc w:val="both"/>
              <w:rPr>
                <w:color w:val="000000"/>
              </w:rPr>
            </w:pPr>
            <w:r w:rsidRPr="0095593B">
              <w:rPr>
                <w:color w:val="000000"/>
              </w:rPr>
              <w:t>Социальная адаптация и основы социально-правовых знаний</w:t>
            </w:r>
          </w:p>
        </w:tc>
      </w:tr>
      <w:tr w:rsidR="0095593B" w:rsidTr="002A2C58">
        <w:trPr>
          <w:trHeight w:val="376"/>
        </w:trPr>
        <w:tc>
          <w:tcPr>
            <w:tcW w:w="10682" w:type="dxa"/>
            <w:gridSpan w:val="3"/>
            <w:tcBorders>
              <w:top w:val="single" w:sz="4" w:space="0" w:color="auto"/>
            </w:tcBorders>
          </w:tcPr>
          <w:p w:rsidR="0095593B" w:rsidRPr="0095593B" w:rsidRDefault="0095593B" w:rsidP="0095593B">
            <w:pPr>
              <w:widowControl w:val="0"/>
              <w:suppressAutoHyphens/>
              <w:jc w:val="center"/>
              <w:rPr>
                <w:i/>
                <w:color w:val="000000"/>
              </w:rPr>
            </w:pPr>
            <w:r w:rsidRPr="0095593B">
              <w:rPr>
                <w:i/>
                <w:color w:val="000000"/>
              </w:rPr>
              <w:t>Профессиональный цикл</w:t>
            </w:r>
          </w:p>
        </w:tc>
      </w:tr>
      <w:tr w:rsidR="008428E8" w:rsidTr="0095593B">
        <w:trPr>
          <w:trHeight w:val="213"/>
        </w:trPr>
        <w:tc>
          <w:tcPr>
            <w:tcW w:w="1384" w:type="dxa"/>
            <w:tcBorders>
              <w:bottom w:val="single" w:sz="4" w:space="0" w:color="auto"/>
            </w:tcBorders>
          </w:tcPr>
          <w:p w:rsidR="008428E8" w:rsidRPr="008428E8" w:rsidRDefault="0095593B" w:rsidP="00CA6179">
            <w:pPr>
              <w:widowControl w:val="0"/>
              <w:suppressAutoHyphens/>
              <w:jc w:val="both"/>
              <w:rPr>
                <w:sz w:val="24"/>
                <w:szCs w:val="24"/>
              </w:rPr>
            </w:pPr>
            <w:r w:rsidRPr="0095593B">
              <w:t xml:space="preserve">ПП.01 </w:t>
            </w:r>
          </w:p>
        </w:tc>
        <w:tc>
          <w:tcPr>
            <w:tcW w:w="9298" w:type="dxa"/>
            <w:gridSpan w:val="2"/>
            <w:tcBorders>
              <w:bottom w:val="single" w:sz="4" w:space="0" w:color="auto"/>
            </w:tcBorders>
          </w:tcPr>
          <w:p w:rsidR="008428E8" w:rsidRPr="008428E8" w:rsidRDefault="0095593B" w:rsidP="0095593B">
            <w:pPr>
              <w:tabs>
                <w:tab w:val="left" w:pos="960"/>
              </w:tabs>
              <w:jc w:val="both"/>
              <w:rPr>
                <w:sz w:val="24"/>
                <w:szCs w:val="24"/>
              </w:rPr>
            </w:pPr>
            <w:r w:rsidRPr="0095593B">
              <w:t>Технология производства дрожжей</w:t>
            </w:r>
          </w:p>
        </w:tc>
      </w:tr>
      <w:tr w:rsidR="0095593B" w:rsidTr="0095593B">
        <w:trPr>
          <w:trHeight w:val="538"/>
        </w:trPr>
        <w:tc>
          <w:tcPr>
            <w:tcW w:w="1384" w:type="dxa"/>
            <w:tcBorders>
              <w:top w:val="single" w:sz="4" w:space="0" w:color="auto"/>
              <w:bottom w:val="single" w:sz="4" w:space="0" w:color="auto"/>
            </w:tcBorders>
          </w:tcPr>
          <w:p w:rsidR="0095593B" w:rsidRDefault="0095593B" w:rsidP="00CA6179">
            <w:pPr>
              <w:widowControl w:val="0"/>
              <w:suppressAutoHyphens/>
              <w:jc w:val="both"/>
            </w:pPr>
            <w:r w:rsidRPr="0095593B">
              <w:t xml:space="preserve">ПП.02 </w:t>
            </w:r>
          </w:p>
          <w:p w:rsidR="0095593B" w:rsidRPr="0095593B" w:rsidRDefault="0095593B" w:rsidP="00CA6179">
            <w:pPr>
              <w:widowControl w:val="0"/>
              <w:suppressAutoHyphens/>
              <w:jc w:val="both"/>
            </w:pPr>
          </w:p>
        </w:tc>
        <w:tc>
          <w:tcPr>
            <w:tcW w:w="9298" w:type="dxa"/>
            <w:gridSpan w:val="2"/>
            <w:tcBorders>
              <w:top w:val="single" w:sz="4" w:space="0" w:color="auto"/>
              <w:bottom w:val="single" w:sz="4" w:space="0" w:color="auto"/>
            </w:tcBorders>
          </w:tcPr>
          <w:p w:rsidR="0095593B" w:rsidRPr="0095593B" w:rsidRDefault="0095593B" w:rsidP="0095593B">
            <w:pPr>
              <w:tabs>
                <w:tab w:val="left" w:pos="960"/>
              </w:tabs>
              <w:jc w:val="both"/>
            </w:pPr>
            <w:r w:rsidRPr="0095593B">
              <w:t>Технология приготовления теста для хлебобулочных изделий, деления теста, формования тестовых заготовок</w:t>
            </w:r>
          </w:p>
        </w:tc>
      </w:tr>
      <w:tr w:rsidR="0095593B" w:rsidTr="0095593B">
        <w:trPr>
          <w:trHeight w:val="237"/>
        </w:trPr>
        <w:tc>
          <w:tcPr>
            <w:tcW w:w="1384" w:type="dxa"/>
            <w:tcBorders>
              <w:top w:val="single" w:sz="4" w:space="0" w:color="auto"/>
              <w:bottom w:val="single" w:sz="4" w:space="0" w:color="auto"/>
            </w:tcBorders>
          </w:tcPr>
          <w:p w:rsidR="0095593B" w:rsidRPr="0095593B" w:rsidRDefault="0095593B" w:rsidP="00CA6179">
            <w:pPr>
              <w:widowControl w:val="0"/>
              <w:suppressAutoHyphens/>
              <w:jc w:val="both"/>
            </w:pPr>
            <w:r w:rsidRPr="0095593B">
              <w:t xml:space="preserve">ПП.03 </w:t>
            </w:r>
          </w:p>
        </w:tc>
        <w:tc>
          <w:tcPr>
            <w:tcW w:w="9298" w:type="dxa"/>
            <w:gridSpan w:val="2"/>
            <w:tcBorders>
              <w:top w:val="single" w:sz="4" w:space="0" w:color="auto"/>
              <w:bottom w:val="single" w:sz="4" w:space="0" w:color="auto"/>
            </w:tcBorders>
          </w:tcPr>
          <w:p w:rsidR="0095593B" w:rsidRPr="0095593B" w:rsidRDefault="0095593B" w:rsidP="0095593B">
            <w:pPr>
              <w:tabs>
                <w:tab w:val="left" w:pos="960"/>
              </w:tabs>
              <w:jc w:val="both"/>
            </w:pPr>
            <w:r w:rsidRPr="0095593B">
              <w:rPr>
                <w:color w:val="000000"/>
              </w:rPr>
              <w:t>Технология выпекания хлеба, хлебобулочных, бараночных изделий</w:t>
            </w:r>
          </w:p>
        </w:tc>
      </w:tr>
      <w:tr w:rsidR="0095593B" w:rsidTr="0095593B">
        <w:trPr>
          <w:trHeight w:val="513"/>
        </w:trPr>
        <w:tc>
          <w:tcPr>
            <w:tcW w:w="1384" w:type="dxa"/>
            <w:tcBorders>
              <w:top w:val="single" w:sz="4" w:space="0" w:color="auto"/>
              <w:bottom w:val="single" w:sz="4" w:space="0" w:color="auto"/>
            </w:tcBorders>
          </w:tcPr>
          <w:p w:rsidR="0095593B" w:rsidRDefault="0095593B" w:rsidP="00CA6179">
            <w:pPr>
              <w:widowControl w:val="0"/>
              <w:suppressAutoHyphens/>
              <w:jc w:val="both"/>
            </w:pPr>
            <w:r w:rsidRPr="0095593B">
              <w:t xml:space="preserve">ПП.04 </w:t>
            </w:r>
          </w:p>
          <w:p w:rsidR="0095593B" w:rsidRPr="0095593B" w:rsidRDefault="0095593B" w:rsidP="00CA6179">
            <w:pPr>
              <w:widowControl w:val="0"/>
              <w:suppressAutoHyphens/>
              <w:jc w:val="both"/>
            </w:pPr>
          </w:p>
        </w:tc>
        <w:tc>
          <w:tcPr>
            <w:tcW w:w="9298" w:type="dxa"/>
            <w:gridSpan w:val="2"/>
            <w:tcBorders>
              <w:top w:val="single" w:sz="4" w:space="0" w:color="auto"/>
              <w:bottom w:val="single" w:sz="4" w:space="0" w:color="auto"/>
            </w:tcBorders>
          </w:tcPr>
          <w:p w:rsidR="0095593B" w:rsidRPr="0095593B" w:rsidRDefault="0095593B" w:rsidP="0095593B">
            <w:pPr>
              <w:jc w:val="both"/>
              <w:rPr>
                <w:color w:val="000000"/>
              </w:rPr>
            </w:pPr>
            <w:r w:rsidRPr="0095593B">
              <w:t>Технология приготовления выпеченных полуфабрикатов и отделки мучных кондитерских изделий</w:t>
            </w:r>
          </w:p>
        </w:tc>
      </w:tr>
      <w:tr w:rsidR="0095593B" w:rsidTr="0095593B">
        <w:trPr>
          <w:trHeight w:val="263"/>
        </w:trPr>
        <w:tc>
          <w:tcPr>
            <w:tcW w:w="1384" w:type="dxa"/>
            <w:tcBorders>
              <w:top w:val="single" w:sz="4" w:space="0" w:color="auto"/>
              <w:bottom w:val="single" w:sz="4" w:space="0" w:color="auto"/>
            </w:tcBorders>
          </w:tcPr>
          <w:p w:rsidR="0095593B" w:rsidRPr="0095593B" w:rsidRDefault="0095593B" w:rsidP="00CA6179">
            <w:pPr>
              <w:widowControl w:val="0"/>
              <w:suppressAutoHyphens/>
              <w:jc w:val="both"/>
            </w:pPr>
            <w:r w:rsidRPr="0095593B">
              <w:t xml:space="preserve">ПП.05 </w:t>
            </w:r>
          </w:p>
        </w:tc>
        <w:tc>
          <w:tcPr>
            <w:tcW w:w="9298" w:type="dxa"/>
            <w:gridSpan w:val="2"/>
            <w:tcBorders>
              <w:top w:val="single" w:sz="4" w:space="0" w:color="auto"/>
              <w:bottom w:val="single" w:sz="4" w:space="0" w:color="auto"/>
            </w:tcBorders>
          </w:tcPr>
          <w:p w:rsidR="0095593B" w:rsidRPr="0095593B" w:rsidRDefault="0095593B" w:rsidP="0095593B">
            <w:pPr>
              <w:tabs>
                <w:tab w:val="left" w:pos="960"/>
              </w:tabs>
              <w:jc w:val="both"/>
            </w:pPr>
            <w:r w:rsidRPr="0095593B">
              <w:t xml:space="preserve"> Технология упаковки и укладки готовой продукции</w:t>
            </w:r>
          </w:p>
        </w:tc>
      </w:tr>
      <w:tr w:rsidR="0095593B" w:rsidTr="0095593B">
        <w:trPr>
          <w:trHeight w:val="250"/>
        </w:trPr>
        <w:tc>
          <w:tcPr>
            <w:tcW w:w="1384" w:type="dxa"/>
            <w:tcBorders>
              <w:top w:val="single" w:sz="4" w:space="0" w:color="auto"/>
              <w:bottom w:val="single" w:sz="4" w:space="0" w:color="auto"/>
            </w:tcBorders>
          </w:tcPr>
          <w:p w:rsidR="0095593B" w:rsidRPr="0095593B" w:rsidRDefault="0095593B" w:rsidP="00CA6179">
            <w:pPr>
              <w:widowControl w:val="0"/>
              <w:suppressAutoHyphens/>
              <w:jc w:val="both"/>
            </w:pPr>
            <w:r w:rsidRPr="0095593B">
              <w:t xml:space="preserve">ПП.06 </w:t>
            </w:r>
          </w:p>
        </w:tc>
        <w:tc>
          <w:tcPr>
            <w:tcW w:w="9298" w:type="dxa"/>
            <w:gridSpan w:val="2"/>
            <w:tcBorders>
              <w:top w:val="single" w:sz="4" w:space="0" w:color="auto"/>
              <w:bottom w:val="single" w:sz="4" w:space="0" w:color="auto"/>
            </w:tcBorders>
          </w:tcPr>
          <w:p w:rsidR="0095593B" w:rsidRPr="0095593B" w:rsidRDefault="0095593B" w:rsidP="0095593B">
            <w:pPr>
              <w:tabs>
                <w:tab w:val="left" w:pos="960"/>
              </w:tabs>
              <w:jc w:val="both"/>
            </w:pPr>
            <w:r w:rsidRPr="0095593B">
              <w:rPr>
                <w:color w:val="000000"/>
              </w:rPr>
              <w:t>Товароведение продовольственных и непродовольственных товаров</w:t>
            </w:r>
          </w:p>
        </w:tc>
      </w:tr>
      <w:tr w:rsidR="0095593B" w:rsidTr="0095593B">
        <w:trPr>
          <w:trHeight w:val="313"/>
        </w:trPr>
        <w:tc>
          <w:tcPr>
            <w:tcW w:w="1384" w:type="dxa"/>
            <w:tcBorders>
              <w:top w:val="single" w:sz="4" w:space="0" w:color="auto"/>
              <w:bottom w:val="single" w:sz="4" w:space="0" w:color="auto"/>
            </w:tcBorders>
          </w:tcPr>
          <w:p w:rsidR="0095593B" w:rsidRPr="0095593B" w:rsidRDefault="0095593B" w:rsidP="00CA6179">
            <w:pPr>
              <w:widowControl w:val="0"/>
              <w:suppressAutoHyphens/>
              <w:jc w:val="both"/>
            </w:pPr>
            <w:r w:rsidRPr="0095593B">
              <w:t xml:space="preserve">ПП.07 </w:t>
            </w:r>
          </w:p>
        </w:tc>
        <w:tc>
          <w:tcPr>
            <w:tcW w:w="9298" w:type="dxa"/>
            <w:gridSpan w:val="2"/>
            <w:tcBorders>
              <w:top w:val="single" w:sz="4" w:space="0" w:color="auto"/>
              <w:bottom w:val="single" w:sz="4" w:space="0" w:color="auto"/>
            </w:tcBorders>
          </w:tcPr>
          <w:p w:rsidR="0095593B" w:rsidRPr="0095593B" w:rsidRDefault="0095593B" w:rsidP="0095593B">
            <w:pPr>
              <w:tabs>
                <w:tab w:val="left" w:pos="960"/>
              </w:tabs>
              <w:jc w:val="both"/>
              <w:rPr>
                <w:color w:val="000000"/>
              </w:rPr>
            </w:pPr>
            <w:r w:rsidRPr="0095593B">
              <w:t>Организация и технология розничной торговли</w:t>
            </w:r>
          </w:p>
        </w:tc>
      </w:tr>
      <w:tr w:rsidR="0095593B" w:rsidTr="0095593B">
        <w:trPr>
          <w:trHeight w:val="438"/>
        </w:trPr>
        <w:tc>
          <w:tcPr>
            <w:tcW w:w="1384" w:type="dxa"/>
            <w:tcBorders>
              <w:top w:val="single" w:sz="4" w:space="0" w:color="auto"/>
            </w:tcBorders>
          </w:tcPr>
          <w:p w:rsidR="0095593B" w:rsidRPr="0095593B" w:rsidRDefault="0095593B" w:rsidP="00CA6179">
            <w:pPr>
              <w:widowControl w:val="0"/>
              <w:suppressAutoHyphens/>
              <w:jc w:val="both"/>
            </w:pPr>
            <w:r w:rsidRPr="0095593B">
              <w:t>ПП.08</w:t>
            </w:r>
          </w:p>
        </w:tc>
        <w:tc>
          <w:tcPr>
            <w:tcW w:w="9298" w:type="dxa"/>
            <w:gridSpan w:val="2"/>
            <w:tcBorders>
              <w:top w:val="single" w:sz="4" w:space="0" w:color="auto"/>
            </w:tcBorders>
          </w:tcPr>
          <w:p w:rsidR="0095593B" w:rsidRPr="0095593B" w:rsidRDefault="0095593B" w:rsidP="0095593B">
            <w:pPr>
              <w:tabs>
                <w:tab w:val="left" w:pos="960"/>
              </w:tabs>
              <w:jc w:val="both"/>
            </w:pPr>
            <w:r w:rsidRPr="0095593B">
              <w:t>Организация рабочего места и охрана труда</w:t>
            </w:r>
          </w:p>
        </w:tc>
      </w:tr>
      <w:tr w:rsidR="0095593B" w:rsidTr="00710869">
        <w:tc>
          <w:tcPr>
            <w:tcW w:w="10682" w:type="dxa"/>
            <w:gridSpan w:val="3"/>
          </w:tcPr>
          <w:p w:rsidR="0095593B" w:rsidRPr="0095593B" w:rsidRDefault="0095593B" w:rsidP="0095593B">
            <w:pPr>
              <w:widowControl w:val="0"/>
              <w:suppressAutoHyphens/>
              <w:jc w:val="center"/>
              <w:rPr>
                <w:i/>
                <w:sz w:val="24"/>
                <w:szCs w:val="24"/>
              </w:rPr>
            </w:pPr>
            <w:r>
              <w:rPr>
                <w:i/>
                <w:sz w:val="24"/>
                <w:szCs w:val="24"/>
              </w:rPr>
              <w:t>Физическая культура</w:t>
            </w:r>
          </w:p>
        </w:tc>
      </w:tr>
      <w:tr w:rsidR="0095593B" w:rsidTr="008428E8">
        <w:tc>
          <w:tcPr>
            <w:tcW w:w="1384" w:type="dxa"/>
          </w:tcPr>
          <w:p w:rsidR="0095593B" w:rsidRPr="008428E8" w:rsidRDefault="00271072" w:rsidP="00CA6179">
            <w:pPr>
              <w:widowControl w:val="0"/>
              <w:suppressAutoHyphens/>
              <w:jc w:val="both"/>
            </w:pPr>
            <w:r w:rsidRPr="00DC0206">
              <w:t>ФК.01</w:t>
            </w:r>
          </w:p>
        </w:tc>
        <w:tc>
          <w:tcPr>
            <w:tcW w:w="9298" w:type="dxa"/>
            <w:gridSpan w:val="2"/>
          </w:tcPr>
          <w:p w:rsidR="0095593B" w:rsidRPr="008428E8" w:rsidRDefault="00271072" w:rsidP="00CA6179">
            <w:pPr>
              <w:widowControl w:val="0"/>
              <w:suppressAutoHyphens/>
              <w:jc w:val="both"/>
            </w:pPr>
            <w:r w:rsidRPr="00DC0206">
              <w:rPr>
                <w:bCs/>
              </w:rPr>
              <w:t>Физическая культура</w:t>
            </w:r>
          </w:p>
        </w:tc>
      </w:tr>
      <w:tr w:rsidR="00271072" w:rsidTr="00C058DF">
        <w:tc>
          <w:tcPr>
            <w:tcW w:w="10682" w:type="dxa"/>
            <w:gridSpan w:val="3"/>
          </w:tcPr>
          <w:p w:rsidR="00271072" w:rsidRPr="00271072" w:rsidRDefault="00271072" w:rsidP="00CA6179">
            <w:pPr>
              <w:widowControl w:val="0"/>
              <w:suppressAutoHyphens/>
              <w:jc w:val="both"/>
              <w:rPr>
                <w:i/>
              </w:rPr>
            </w:pPr>
            <w:r>
              <w:rPr>
                <w:i/>
              </w:rPr>
              <w:t xml:space="preserve">ПА </w:t>
            </w:r>
            <w:r w:rsidRPr="00271072">
              <w:rPr>
                <w:i/>
              </w:rPr>
              <w:t>Промежуточная аттестация</w:t>
            </w:r>
          </w:p>
        </w:tc>
      </w:tr>
      <w:tr w:rsidR="00271072" w:rsidTr="00A67533">
        <w:tc>
          <w:tcPr>
            <w:tcW w:w="10682" w:type="dxa"/>
            <w:gridSpan w:val="3"/>
          </w:tcPr>
          <w:p w:rsidR="00271072" w:rsidRPr="00271072" w:rsidRDefault="00271072" w:rsidP="00CA6179">
            <w:pPr>
              <w:widowControl w:val="0"/>
              <w:suppressAutoHyphens/>
              <w:jc w:val="both"/>
              <w:rPr>
                <w:i/>
              </w:rPr>
            </w:pPr>
            <w:r>
              <w:rPr>
                <w:i/>
              </w:rPr>
              <w:t>ИА Итоговая аттестаци</w:t>
            </w:r>
            <w:r w:rsidRPr="00271072">
              <w:rPr>
                <w:i/>
              </w:rPr>
              <w:t>я</w:t>
            </w:r>
          </w:p>
        </w:tc>
      </w:tr>
    </w:tbl>
    <w:p w:rsidR="006C4736" w:rsidRPr="00DC0206" w:rsidRDefault="006C4736" w:rsidP="006C4736">
      <w:pPr>
        <w:pStyle w:val="a7"/>
        <w:ind w:left="0" w:right="118"/>
        <w:jc w:val="both"/>
        <w:rPr>
          <w:b/>
          <w:sz w:val="24"/>
          <w:szCs w:val="24"/>
        </w:rPr>
      </w:pPr>
      <w:r>
        <w:rPr>
          <w:b/>
          <w:bCs/>
          <w:sz w:val="24"/>
          <w:szCs w:val="24"/>
        </w:rPr>
        <w:t>2.6.</w:t>
      </w:r>
      <w:r w:rsidRPr="00DC0206">
        <w:rPr>
          <w:b/>
          <w:bCs/>
          <w:sz w:val="24"/>
          <w:szCs w:val="24"/>
        </w:rPr>
        <w:t xml:space="preserve"> Нормативный срок освоения </w:t>
      </w:r>
      <w:r w:rsidRPr="00DC0206">
        <w:rPr>
          <w:b/>
          <w:sz w:val="24"/>
          <w:szCs w:val="24"/>
        </w:rPr>
        <w:t xml:space="preserve">адаптированной основной </w:t>
      </w:r>
      <w:r w:rsidRPr="00DC0206">
        <w:rPr>
          <w:b/>
          <w:bCs/>
          <w:sz w:val="24"/>
          <w:szCs w:val="24"/>
        </w:rPr>
        <w:t>образовательной</w:t>
      </w:r>
      <w:r w:rsidRPr="00DC0206">
        <w:rPr>
          <w:b/>
          <w:sz w:val="24"/>
          <w:szCs w:val="24"/>
        </w:rPr>
        <w:t xml:space="preserve"> программы </w:t>
      </w:r>
      <w:r w:rsidRPr="00DC0206">
        <w:rPr>
          <w:b/>
          <w:sz w:val="24"/>
          <w:szCs w:val="24"/>
        </w:rPr>
        <w:lastRenderedPageBreak/>
        <w:t>профессионального обучения по профессиям 16472 Пекарь, 12882 Комплектовщик товаров.</w:t>
      </w:r>
    </w:p>
    <w:p w:rsidR="006C4736" w:rsidRPr="00DC0206" w:rsidRDefault="006C4736" w:rsidP="006C4736">
      <w:pPr>
        <w:pStyle w:val="Default"/>
        <w:ind w:right="118" w:firstLine="708"/>
        <w:jc w:val="both"/>
      </w:pPr>
      <w:r w:rsidRPr="00DC0206">
        <w:rPr>
          <w:bCs/>
          <w:color w:val="auto"/>
        </w:rPr>
        <w:t>Нормативный срок освоения АОППО при очной форме обучения</w:t>
      </w:r>
      <w:r w:rsidRPr="00DC0206">
        <w:t xml:space="preserve"> </w:t>
      </w:r>
      <w:r w:rsidRPr="00DC0206">
        <w:rPr>
          <w:color w:val="auto"/>
        </w:rPr>
        <w:t>составляет 1 год 10 месяцев.</w:t>
      </w:r>
      <w:r w:rsidRPr="00DC0206">
        <w:t xml:space="preserve"> В указанный период предусмотрено освоение </w:t>
      </w:r>
      <w:proofErr w:type="gramStart"/>
      <w:r w:rsidRPr="00DC0206">
        <w:t>обучающимися</w:t>
      </w:r>
      <w:proofErr w:type="gramEnd"/>
      <w:r w:rsidRPr="00DC0206">
        <w:t xml:space="preserve"> двух профессий по различным укрупненным направлениям подготовки с присвоением соответствующих квалификационных разрядов: комплектовщик товаров 2 разряда, пекарь 2 разряда</w:t>
      </w:r>
    </w:p>
    <w:p w:rsidR="006C4736" w:rsidRPr="00DC0206" w:rsidRDefault="006C4736" w:rsidP="006C4736">
      <w:pPr>
        <w:pStyle w:val="Default"/>
        <w:ind w:right="118" w:firstLine="851"/>
        <w:jc w:val="both"/>
        <w:rPr>
          <w:b/>
          <w:bCs/>
          <w:color w:val="auto"/>
        </w:rPr>
      </w:pPr>
    </w:p>
    <w:tbl>
      <w:tblPr>
        <w:tblStyle w:val="a9"/>
        <w:tblW w:w="10348" w:type="dxa"/>
        <w:tblInd w:w="108" w:type="dxa"/>
        <w:tblLook w:val="04A0"/>
      </w:tblPr>
      <w:tblGrid>
        <w:gridCol w:w="3090"/>
        <w:gridCol w:w="3183"/>
        <w:gridCol w:w="4075"/>
      </w:tblGrid>
      <w:tr w:rsidR="006C4736" w:rsidRPr="00DC0206" w:rsidTr="00111C10">
        <w:tc>
          <w:tcPr>
            <w:tcW w:w="3090" w:type="dxa"/>
          </w:tcPr>
          <w:p w:rsidR="006C4736" w:rsidRPr="00DC0206" w:rsidRDefault="006C4736" w:rsidP="00111C10">
            <w:pPr>
              <w:pStyle w:val="Default"/>
              <w:ind w:right="118" w:firstLine="34"/>
              <w:jc w:val="both"/>
              <w:rPr>
                <w:bCs/>
                <w:color w:val="auto"/>
              </w:rPr>
            </w:pPr>
            <w:r w:rsidRPr="00DC0206">
              <w:rPr>
                <w:bCs/>
                <w:color w:val="auto"/>
              </w:rPr>
              <w:t xml:space="preserve">Образовательная база </w:t>
            </w:r>
          </w:p>
          <w:p w:rsidR="006C4736" w:rsidRPr="00DC0206" w:rsidRDefault="006C4736" w:rsidP="00111C10">
            <w:pPr>
              <w:pStyle w:val="Default"/>
              <w:ind w:right="118" w:firstLine="34"/>
              <w:jc w:val="both"/>
              <w:rPr>
                <w:bCs/>
                <w:color w:val="auto"/>
              </w:rPr>
            </w:pPr>
            <w:r w:rsidRPr="00DC0206">
              <w:rPr>
                <w:bCs/>
                <w:color w:val="auto"/>
              </w:rPr>
              <w:t>приема</w:t>
            </w:r>
          </w:p>
        </w:tc>
        <w:tc>
          <w:tcPr>
            <w:tcW w:w="3183" w:type="dxa"/>
          </w:tcPr>
          <w:p w:rsidR="006C4736" w:rsidRPr="00DC0206" w:rsidRDefault="006C4736" w:rsidP="00111C10">
            <w:pPr>
              <w:pStyle w:val="Default"/>
              <w:ind w:right="118" w:firstLine="34"/>
              <w:jc w:val="both"/>
              <w:rPr>
                <w:bCs/>
                <w:color w:val="auto"/>
              </w:rPr>
            </w:pPr>
            <w:r w:rsidRPr="00DC0206">
              <w:rPr>
                <w:bCs/>
                <w:color w:val="auto"/>
              </w:rPr>
              <w:t xml:space="preserve">Наименование </w:t>
            </w:r>
          </w:p>
          <w:p w:rsidR="006C4736" w:rsidRPr="00DC0206" w:rsidRDefault="006C4736" w:rsidP="00111C10">
            <w:pPr>
              <w:pStyle w:val="Default"/>
              <w:ind w:right="118" w:firstLine="34"/>
              <w:jc w:val="both"/>
              <w:rPr>
                <w:bCs/>
                <w:color w:val="auto"/>
              </w:rPr>
            </w:pPr>
            <w:r w:rsidRPr="00DC0206">
              <w:rPr>
                <w:bCs/>
                <w:color w:val="auto"/>
              </w:rPr>
              <w:t>квалификации</w:t>
            </w:r>
          </w:p>
        </w:tc>
        <w:tc>
          <w:tcPr>
            <w:tcW w:w="4075" w:type="dxa"/>
          </w:tcPr>
          <w:p w:rsidR="006C4736" w:rsidRPr="00DC0206" w:rsidRDefault="006C4736" w:rsidP="00111C10">
            <w:pPr>
              <w:pStyle w:val="Default"/>
              <w:ind w:right="118" w:firstLine="34"/>
              <w:jc w:val="both"/>
              <w:rPr>
                <w:bCs/>
                <w:color w:val="auto"/>
              </w:rPr>
            </w:pPr>
            <w:r w:rsidRPr="00DC0206">
              <w:rPr>
                <w:bCs/>
                <w:color w:val="auto"/>
              </w:rPr>
              <w:t xml:space="preserve">Нормативный срок освоения </w:t>
            </w:r>
          </w:p>
          <w:p w:rsidR="006C4736" w:rsidRPr="00DC0206" w:rsidRDefault="006C4736" w:rsidP="00111C10">
            <w:pPr>
              <w:pStyle w:val="Default"/>
              <w:ind w:right="118" w:firstLine="34"/>
              <w:jc w:val="both"/>
              <w:rPr>
                <w:bCs/>
                <w:color w:val="auto"/>
              </w:rPr>
            </w:pPr>
            <w:r w:rsidRPr="00DC0206">
              <w:rPr>
                <w:bCs/>
                <w:color w:val="auto"/>
              </w:rPr>
              <w:t>АОППО при очной форме обучения</w:t>
            </w:r>
          </w:p>
        </w:tc>
      </w:tr>
      <w:tr w:rsidR="006C4736" w:rsidRPr="00DC0206" w:rsidTr="00111C10">
        <w:tc>
          <w:tcPr>
            <w:tcW w:w="3090" w:type="dxa"/>
          </w:tcPr>
          <w:p w:rsidR="006C4736" w:rsidRPr="00DC0206" w:rsidRDefault="006C4736" w:rsidP="00111C10">
            <w:pPr>
              <w:pStyle w:val="Default"/>
              <w:ind w:right="118" w:firstLine="34"/>
              <w:jc w:val="both"/>
              <w:rPr>
                <w:color w:val="auto"/>
              </w:rPr>
            </w:pPr>
            <w:r w:rsidRPr="00DC0206">
              <w:rPr>
                <w:color w:val="auto"/>
              </w:rPr>
              <w:t xml:space="preserve">Специальная </w:t>
            </w:r>
          </w:p>
          <w:p w:rsidR="006C4736" w:rsidRPr="00DC0206" w:rsidRDefault="006C4736" w:rsidP="00111C10">
            <w:pPr>
              <w:pStyle w:val="Default"/>
              <w:ind w:right="118" w:firstLine="34"/>
              <w:jc w:val="both"/>
              <w:rPr>
                <w:b/>
                <w:bCs/>
                <w:color w:val="auto"/>
              </w:rPr>
            </w:pPr>
            <w:r w:rsidRPr="00DC0206">
              <w:rPr>
                <w:color w:val="auto"/>
              </w:rPr>
              <w:t>(коррекционная) школа</w:t>
            </w:r>
          </w:p>
        </w:tc>
        <w:tc>
          <w:tcPr>
            <w:tcW w:w="3183" w:type="dxa"/>
          </w:tcPr>
          <w:p w:rsidR="006C4736" w:rsidRPr="00DC0206" w:rsidRDefault="006C4736" w:rsidP="00111C10">
            <w:pPr>
              <w:ind w:right="118"/>
              <w:jc w:val="both"/>
              <w:rPr>
                <w:sz w:val="24"/>
                <w:szCs w:val="24"/>
              </w:rPr>
            </w:pPr>
            <w:r w:rsidRPr="00DC0206">
              <w:rPr>
                <w:sz w:val="24"/>
                <w:szCs w:val="24"/>
              </w:rPr>
              <w:t>пекарь 2 разряда</w:t>
            </w:r>
          </w:p>
          <w:p w:rsidR="006C4736" w:rsidRPr="00DC0206" w:rsidRDefault="006C4736" w:rsidP="00111C10">
            <w:pPr>
              <w:ind w:right="118"/>
              <w:jc w:val="both"/>
              <w:rPr>
                <w:sz w:val="24"/>
                <w:szCs w:val="24"/>
              </w:rPr>
            </w:pPr>
            <w:r w:rsidRPr="00DC0206">
              <w:rPr>
                <w:sz w:val="24"/>
                <w:szCs w:val="24"/>
              </w:rPr>
              <w:t>комплектовщик товаров 2 разряда</w:t>
            </w:r>
          </w:p>
        </w:tc>
        <w:tc>
          <w:tcPr>
            <w:tcW w:w="4075" w:type="dxa"/>
          </w:tcPr>
          <w:p w:rsidR="006C4736" w:rsidRPr="00DC0206" w:rsidRDefault="006C4736" w:rsidP="00111C10">
            <w:pPr>
              <w:pStyle w:val="Default"/>
              <w:ind w:right="118" w:firstLine="34"/>
              <w:jc w:val="both"/>
              <w:rPr>
                <w:b/>
                <w:bCs/>
                <w:color w:val="auto"/>
              </w:rPr>
            </w:pPr>
            <w:r w:rsidRPr="00DC0206">
              <w:rPr>
                <w:color w:val="auto"/>
              </w:rPr>
              <w:t>1 год 10 месяцев</w:t>
            </w:r>
          </w:p>
        </w:tc>
      </w:tr>
    </w:tbl>
    <w:p w:rsidR="002421F5" w:rsidRPr="00DC0206" w:rsidRDefault="002421F5" w:rsidP="006C4736">
      <w:pPr>
        <w:pStyle w:val="a7"/>
        <w:ind w:left="0"/>
        <w:jc w:val="both"/>
        <w:rPr>
          <w:sz w:val="24"/>
          <w:szCs w:val="24"/>
        </w:rPr>
      </w:pPr>
    </w:p>
    <w:p w:rsidR="00342483" w:rsidRPr="00DC0206" w:rsidRDefault="009F31A5" w:rsidP="00826B32">
      <w:pPr>
        <w:pStyle w:val="a5"/>
        <w:numPr>
          <w:ilvl w:val="0"/>
          <w:numId w:val="10"/>
        </w:numPr>
        <w:tabs>
          <w:tab w:val="left" w:pos="709"/>
        </w:tabs>
        <w:jc w:val="both"/>
        <w:rPr>
          <w:b/>
        </w:rPr>
      </w:pPr>
      <w:r w:rsidRPr="00DC0206">
        <w:rPr>
          <w:b/>
        </w:rPr>
        <w:t>ДОКУМЕНТЫ, ОПРЕДЕЛЯЮЩИЕ СОДЕРЖАНИЕ И ОРГАНИЗАЦИЮ ОБРАЗОВАТЕЛЬНОГО ПРОЦЕССА</w:t>
      </w:r>
    </w:p>
    <w:p w:rsidR="009F31A5" w:rsidRPr="00DC0206" w:rsidRDefault="009F31A5" w:rsidP="002270D1">
      <w:pPr>
        <w:pStyle w:val="Default"/>
        <w:ind w:firstLine="435"/>
        <w:jc w:val="both"/>
        <w:rPr>
          <w:color w:val="auto"/>
        </w:rPr>
      </w:pPr>
      <w:proofErr w:type="gramStart"/>
      <w:r w:rsidRPr="00DC0206">
        <w:rPr>
          <w:color w:val="auto"/>
        </w:rPr>
        <w:t>Содержание и организация образовательного процесса при реализации данной адаптированной основной программы профессионального обучения регламентируется рабочим учебным планом, рабочими программами учебных дисциплин; материалами, обеспечивающими качество подготовки и воспитания обучающихся; программами учебных и производственных практик; календарным учебным графиком, а также методическими материалами, обеспечивающими реализацию соответствующих образовательных технологий</w:t>
      </w:r>
      <w:proofErr w:type="gramEnd"/>
    </w:p>
    <w:p w:rsidR="009F31A5" w:rsidRPr="00DC0206" w:rsidRDefault="009F31A5" w:rsidP="00826B32">
      <w:pPr>
        <w:pStyle w:val="a5"/>
        <w:tabs>
          <w:tab w:val="left" w:pos="709"/>
        </w:tabs>
        <w:ind w:left="435"/>
        <w:jc w:val="both"/>
        <w:rPr>
          <w:b/>
        </w:rPr>
      </w:pPr>
    </w:p>
    <w:p w:rsidR="009F31A5" w:rsidRPr="00DC0206" w:rsidRDefault="006C4736" w:rsidP="00826B32">
      <w:pPr>
        <w:pStyle w:val="a7"/>
        <w:numPr>
          <w:ilvl w:val="1"/>
          <w:numId w:val="10"/>
        </w:numPr>
        <w:jc w:val="both"/>
        <w:rPr>
          <w:b/>
          <w:sz w:val="24"/>
          <w:szCs w:val="24"/>
        </w:rPr>
      </w:pPr>
      <w:r>
        <w:rPr>
          <w:b/>
          <w:sz w:val="24"/>
          <w:szCs w:val="24"/>
        </w:rPr>
        <w:t>Р</w:t>
      </w:r>
      <w:r w:rsidR="009F31A5" w:rsidRPr="00DC0206">
        <w:rPr>
          <w:b/>
          <w:sz w:val="24"/>
          <w:szCs w:val="24"/>
        </w:rPr>
        <w:t>абочий учебный план</w:t>
      </w:r>
    </w:p>
    <w:p w:rsidR="009F31A5" w:rsidRPr="00DC0206" w:rsidRDefault="009F31A5" w:rsidP="00826B32">
      <w:pPr>
        <w:pStyle w:val="a7"/>
        <w:ind w:left="0"/>
        <w:jc w:val="both"/>
        <w:rPr>
          <w:b/>
          <w:sz w:val="24"/>
          <w:szCs w:val="24"/>
        </w:rPr>
      </w:pPr>
      <w:r w:rsidRPr="00DC0206">
        <w:rPr>
          <w:b/>
          <w:sz w:val="24"/>
          <w:szCs w:val="24"/>
        </w:rPr>
        <w:t xml:space="preserve">3.2. Календарный учебный график </w:t>
      </w:r>
    </w:p>
    <w:p w:rsidR="009F31A5" w:rsidRPr="00DC0206" w:rsidRDefault="004314B9" w:rsidP="00826B32">
      <w:pPr>
        <w:tabs>
          <w:tab w:val="left" w:pos="142"/>
        </w:tabs>
        <w:jc w:val="both"/>
        <w:rPr>
          <w:b/>
          <w:bCs/>
          <w:color w:val="000000"/>
        </w:rPr>
      </w:pPr>
      <w:r w:rsidRPr="00DC0206">
        <w:rPr>
          <w:b/>
        </w:rPr>
        <w:t>3.3</w:t>
      </w:r>
      <w:r w:rsidR="006C4736">
        <w:rPr>
          <w:b/>
        </w:rPr>
        <w:t>. А</w:t>
      </w:r>
      <w:r w:rsidR="009F31A5" w:rsidRPr="00DC0206">
        <w:rPr>
          <w:b/>
        </w:rPr>
        <w:t xml:space="preserve">даптированные рабочие программы дисциплин </w:t>
      </w:r>
      <w:proofErr w:type="spellStart"/>
      <w:r w:rsidR="009F31A5" w:rsidRPr="00DC0206">
        <w:rPr>
          <w:b/>
          <w:bCs/>
          <w:color w:val="000000"/>
        </w:rPr>
        <w:t>адапатационного</w:t>
      </w:r>
      <w:proofErr w:type="spellEnd"/>
      <w:r w:rsidR="009F31A5" w:rsidRPr="00DC0206">
        <w:rPr>
          <w:b/>
          <w:bCs/>
          <w:color w:val="000000"/>
        </w:rPr>
        <w:t xml:space="preserve"> цикла (</w:t>
      </w:r>
      <w:r w:rsidR="009F31A5" w:rsidRPr="00DC0206">
        <w:rPr>
          <w:b/>
        </w:rPr>
        <w:t>АД.00)</w:t>
      </w:r>
      <w:proofErr w:type="gramStart"/>
      <w:r w:rsidR="009F31A5" w:rsidRPr="00DC0206">
        <w:rPr>
          <w:b/>
        </w:rPr>
        <w:t xml:space="preserve"> </w:t>
      </w:r>
      <w:r w:rsidR="009F31A5" w:rsidRPr="00DC0206">
        <w:rPr>
          <w:b/>
          <w:bCs/>
          <w:color w:val="000000"/>
        </w:rPr>
        <w:t>:</w:t>
      </w:r>
      <w:proofErr w:type="gramEnd"/>
    </w:p>
    <w:tbl>
      <w:tblPr>
        <w:tblW w:w="9961" w:type="dxa"/>
        <w:tblLook w:val="01E0"/>
      </w:tblPr>
      <w:tblGrid>
        <w:gridCol w:w="9961"/>
      </w:tblGrid>
      <w:tr w:rsidR="009F31A5" w:rsidRPr="00DC0206" w:rsidTr="004314B9">
        <w:tc>
          <w:tcPr>
            <w:tcW w:w="9961" w:type="dxa"/>
            <w:hideMark/>
          </w:tcPr>
          <w:p w:rsidR="009F31A5" w:rsidRPr="00DC0206" w:rsidRDefault="009F31A5" w:rsidP="00826B32">
            <w:pPr>
              <w:pStyle w:val="a5"/>
              <w:numPr>
                <w:ilvl w:val="2"/>
                <w:numId w:val="19"/>
              </w:numPr>
              <w:ind w:hanging="578"/>
              <w:jc w:val="both"/>
              <w:rPr>
                <w:color w:val="000000"/>
              </w:rPr>
            </w:pPr>
            <w:r w:rsidRPr="00DC0206">
              <w:rPr>
                <w:color w:val="000000"/>
              </w:rPr>
              <w:t>АД.01 Культура родного языка</w:t>
            </w:r>
          </w:p>
          <w:p w:rsidR="009F31A5" w:rsidRPr="00DC0206" w:rsidRDefault="009F31A5" w:rsidP="00826B32">
            <w:pPr>
              <w:pStyle w:val="a5"/>
              <w:numPr>
                <w:ilvl w:val="2"/>
                <w:numId w:val="19"/>
              </w:numPr>
              <w:ind w:hanging="578"/>
              <w:jc w:val="both"/>
              <w:rPr>
                <w:color w:val="000000"/>
              </w:rPr>
            </w:pPr>
            <w:r w:rsidRPr="00DC0206">
              <w:rPr>
                <w:color w:val="000000"/>
              </w:rPr>
              <w:t>АД.02 История родного края</w:t>
            </w:r>
          </w:p>
          <w:p w:rsidR="009F31A5" w:rsidRPr="00DC0206" w:rsidRDefault="009F31A5" w:rsidP="00826B32">
            <w:pPr>
              <w:pStyle w:val="a5"/>
              <w:numPr>
                <w:ilvl w:val="2"/>
                <w:numId w:val="19"/>
              </w:numPr>
              <w:ind w:hanging="578"/>
              <w:jc w:val="both"/>
              <w:rPr>
                <w:color w:val="000000"/>
              </w:rPr>
            </w:pPr>
            <w:r w:rsidRPr="00DC0206">
              <w:rPr>
                <w:color w:val="000000"/>
              </w:rPr>
              <w:t>АД.03 Адаптивные информационные и коммуникационные технологии</w:t>
            </w:r>
          </w:p>
          <w:p w:rsidR="009F31A5" w:rsidRPr="00DC0206" w:rsidRDefault="009F31A5" w:rsidP="00826B32">
            <w:pPr>
              <w:pStyle w:val="a5"/>
              <w:numPr>
                <w:ilvl w:val="2"/>
                <w:numId w:val="19"/>
              </w:numPr>
              <w:ind w:hanging="578"/>
              <w:jc w:val="both"/>
              <w:rPr>
                <w:color w:val="000000"/>
              </w:rPr>
            </w:pPr>
            <w:r w:rsidRPr="00DC0206">
              <w:rPr>
                <w:color w:val="000000"/>
              </w:rPr>
              <w:t>АД.04 Коммуникативный практикум</w:t>
            </w:r>
          </w:p>
          <w:p w:rsidR="009F31A5" w:rsidRPr="00DC0206" w:rsidRDefault="009F31A5" w:rsidP="00826B32">
            <w:pPr>
              <w:pStyle w:val="a5"/>
              <w:numPr>
                <w:ilvl w:val="2"/>
                <w:numId w:val="19"/>
              </w:numPr>
              <w:ind w:hanging="578"/>
              <w:jc w:val="both"/>
              <w:rPr>
                <w:color w:val="000000"/>
              </w:rPr>
            </w:pPr>
            <w:r w:rsidRPr="00DC0206">
              <w:rPr>
                <w:color w:val="000000"/>
              </w:rPr>
              <w:t>АД.05 Социальная адаптация и основы социально-правовых знаний</w:t>
            </w:r>
          </w:p>
          <w:p w:rsidR="009F31A5" w:rsidRPr="00DC0206" w:rsidRDefault="004314B9" w:rsidP="00826B32">
            <w:pPr>
              <w:tabs>
                <w:tab w:val="left" w:pos="567"/>
              </w:tabs>
              <w:jc w:val="both"/>
            </w:pPr>
            <w:r w:rsidRPr="00DC0206">
              <w:rPr>
                <w:b/>
              </w:rPr>
              <w:t xml:space="preserve">3.4. </w:t>
            </w:r>
            <w:r w:rsidR="006C4736">
              <w:rPr>
                <w:b/>
              </w:rPr>
              <w:t>Р</w:t>
            </w:r>
            <w:r w:rsidR="009F31A5" w:rsidRPr="00DC0206">
              <w:rPr>
                <w:b/>
              </w:rPr>
              <w:t xml:space="preserve">абочие программы дисциплин </w:t>
            </w:r>
            <w:proofErr w:type="spellStart"/>
            <w:r w:rsidR="009F31A5" w:rsidRPr="00DC0206">
              <w:rPr>
                <w:b/>
              </w:rPr>
              <w:t>общепрофессионального</w:t>
            </w:r>
            <w:proofErr w:type="spellEnd"/>
            <w:r w:rsidRPr="00DC0206">
              <w:rPr>
                <w:b/>
              </w:rPr>
              <w:t xml:space="preserve"> </w:t>
            </w:r>
            <w:r w:rsidR="009F31A5" w:rsidRPr="00DC0206">
              <w:rPr>
                <w:b/>
              </w:rPr>
              <w:t>цикла</w:t>
            </w:r>
            <w:r w:rsidRPr="00DC0206">
              <w:rPr>
                <w:b/>
              </w:rPr>
              <w:t xml:space="preserve"> (ОП)</w:t>
            </w:r>
            <w:proofErr w:type="gramStart"/>
            <w:r w:rsidRPr="00DC0206">
              <w:rPr>
                <w:b/>
              </w:rPr>
              <w:t xml:space="preserve"> :</w:t>
            </w:r>
            <w:proofErr w:type="gramEnd"/>
          </w:p>
          <w:p w:rsidR="009F31A5" w:rsidRPr="00DC0206" w:rsidRDefault="009F31A5" w:rsidP="00826B32">
            <w:pPr>
              <w:tabs>
                <w:tab w:val="left" w:pos="142"/>
                <w:tab w:val="left" w:pos="960"/>
              </w:tabs>
              <w:ind w:left="142"/>
              <w:jc w:val="both"/>
              <w:rPr>
                <w:color w:val="000000"/>
              </w:rPr>
            </w:pPr>
            <w:r w:rsidRPr="00DC0206">
              <w:t xml:space="preserve">  </w:t>
            </w:r>
            <w:r w:rsidR="004314B9" w:rsidRPr="00DC0206">
              <w:t>3.4</w:t>
            </w:r>
            <w:r w:rsidRPr="00DC0206">
              <w:t xml:space="preserve">.1. ОП.01 </w:t>
            </w:r>
            <w:r w:rsidRPr="00DC0206">
              <w:rPr>
                <w:color w:val="000000"/>
              </w:rPr>
              <w:t>Основы безопасности жизнедеятельности</w:t>
            </w:r>
          </w:p>
          <w:p w:rsidR="009F31A5" w:rsidRPr="00DC0206" w:rsidRDefault="009F31A5" w:rsidP="00826B32">
            <w:pPr>
              <w:tabs>
                <w:tab w:val="left" w:pos="142"/>
                <w:tab w:val="left" w:pos="960"/>
              </w:tabs>
              <w:ind w:left="142"/>
              <w:jc w:val="both"/>
              <w:rPr>
                <w:color w:val="000000"/>
              </w:rPr>
            </w:pPr>
            <w:r w:rsidRPr="00DC0206">
              <w:t xml:space="preserve">  </w:t>
            </w:r>
            <w:r w:rsidR="004314B9" w:rsidRPr="00DC0206">
              <w:t>3.4</w:t>
            </w:r>
            <w:r w:rsidRPr="00DC0206">
              <w:t xml:space="preserve">.2. ОП.02 </w:t>
            </w:r>
            <w:r w:rsidRPr="00DC0206">
              <w:rPr>
                <w:color w:val="000000"/>
              </w:rPr>
              <w:t>Математика в профессии</w:t>
            </w:r>
          </w:p>
          <w:p w:rsidR="009F31A5" w:rsidRPr="00DC0206" w:rsidRDefault="009F31A5" w:rsidP="00826B32">
            <w:pPr>
              <w:tabs>
                <w:tab w:val="left" w:pos="142"/>
                <w:tab w:val="left" w:pos="960"/>
              </w:tabs>
              <w:ind w:left="142"/>
              <w:jc w:val="both"/>
              <w:rPr>
                <w:color w:val="000000"/>
              </w:rPr>
            </w:pPr>
            <w:r w:rsidRPr="00DC0206">
              <w:t xml:space="preserve"> </w:t>
            </w:r>
            <w:r w:rsidRPr="00DC0206">
              <w:rPr>
                <w:color w:val="000000"/>
              </w:rPr>
              <w:t xml:space="preserve"> </w:t>
            </w:r>
            <w:r w:rsidR="004314B9" w:rsidRPr="00DC0206">
              <w:t>3.4</w:t>
            </w:r>
            <w:r w:rsidRPr="00DC0206">
              <w:t xml:space="preserve">.3. ОП.03 </w:t>
            </w:r>
            <w:r w:rsidRPr="00DC0206">
              <w:rPr>
                <w:color w:val="000000"/>
              </w:rPr>
              <w:t>Основы микробиологии, санитарии и гигиены</w:t>
            </w:r>
          </w:p>
          <w:p w:rsidR="009F31A5" w:rsidRPr="00DC0206" w:rsidRDefault="009F31A5" w:rsidP="00826B32">
            <w:pPr>
              <w:tabs>
                <w:tab w:val="left" w:pos="142"/>
                <w:tab w:val="left" w:pos="960"/>
              </w:tabs>
              <w:ind w:left="142"/>
              <w:jc w:val="both"/>
              <w:rPr>
                <w:color w:val="000000"/>
              </w:rPr>
            </w:pPr>
            <w:r w:rsidRPr="00DC0206">
              <w:t xml:space="preserve">  </w:t>
            </w:r>
            <w:r w:rsidR="004314B9" w:rsidRPr="00DC0206">
              <w:t>3.4</w:t>
            </w:r>
            <w:r w:rsidRPr="00DC0206">
              <w:t xml:space="preserve">.4. ОП.04 </w:t>
            </w:r>
            <w:r w:rsidRPr="00DC0206">
              <w:rPr>
                <w:color w:val="000000"/>
              </w:rPr>
              <w:t>Оборудование</w:t>
            </w:r>
          </w:p>
        </w:tc>
      </w:tr>
      <w:tr w:rsidR="009F31A5" w:rsidRPr="00DC0206" w:rsidTr="004314B9">
        <w:tc>
          <w:tcPr>
            <w:tcW w:w="9961" w:type="dxa"/>
            <w:hideMark/>
          </w:tcPr>
          <w:p w:rsidR="009F31A5" w:rsidRPr="00DC0206" w:rsidRDefault="004314B9" w:rsidP="00826B32">
            <w:pPr>
              <w:pStyle w:val="a5"/>
              <w:numPr>
                <w:ilvl w:val="1"/>
                <w:numId w:val="21"/>
              </w:numPr>
              <w:ind w:right="-745"/>
              <w:jc w:val="both"/>
              <w:rPr>
                <w:b/>
              </w:rPr>
            </w:pPr>
            <w:r w:rsidRPr="00DC0206">
              <w:rPr>
                <w:b/>
              </w:rPr>
              <w:t xml:space="preserve"> </w:t>
            </w:r>
            <w:r w:rsidR="006C4736">
              <w:rPr>
                <w:b/>
              </w:rPr>
              <w:t>Р</w:t>
            </w:r>
            <w:r w:rsidR="009F31A5" w:rsidRPr="00DC0206">
              <w:rPr>
                <w:b/>
              </w:rPr>
              <w:t xml:space="preserve">абочие программы дисциплин профессионального цикла </w:t>
            </w:r>
            <w:r w:rsidRPr="00DC0206">
              <w:rPr>
                <w:b/>
              </w:rPr>
              <w:t>(ПП)</w:t>
            </w:r>
            <w:proofErr w:type="gramStart"/>
            <w:r w:rsidRPr="00DC0206">
              <w:rPr>
                <w:b/>
              </w:rPr>
              <w:t xml:space="preserve"> :</w:t>
            </w:r>
            <w:proofErr w:type="gramEnd"/>
            <w:r w:rsidR="009F31A5" w:rsidRPr="00DC0206">
              <w:rPr>
                <w:b/>
              </w:rPr>
              <w:t xml:space="preserve"> </w:t>
            </w:r>
          </w:p>
          <w:p w:rsidR="009F31A5" w:rsidRPr="00DC0206" w:rsidRDefault="009F31A5" w:rsidP="00826B32">
            <w:pPr>
              <w:pStyle w:val="a5"/>
              <w:numPr>
                <w:ilvl w:val="2"/>
                <w:numId w:val="21"/>
              </w:numPr>
              <w:tabs>
                <w:tab w:val="left" w:pos="960"/>
              </w:tabs>
              <w:ind w:hanging="578"/>
              <w:jc w:val="both"/>
            </w:pPr>
            <w:r w:rsidRPr="00DC0206">
              <w:t>ПП.01 Технология производства дрожжей</w:t>
            </w:r>
          </w:p>
          <w:p w:rsidR="009F31A5" w:rsidRPr="00DC0206" w:rsidRDefault="009F31A5" w:rsidP="00826B32">
            <w:pPr>
              <w:pStyle w:val="a5"/>
              <w:numPr>
                <w:ilvl w:val="2"/>
                <w:numId w:val="21"/>
              </w:numPr>
              <w:tabs>
                <w:tab w:val="left" w:pos="960"/>
              </w:tabs>
              <w:ind w:hanging="578"/>
              <w:jc w:val="both"/>
            </w:pPr>
            <w:r w:rsidRPr="00DC0206">
              <w:t>ПП.02 Технология приготовления теста для хлебобулочных изделий, деления теста, формования тестовых заготовок</w:t>
            </w:r>
          </w:p>
          <w:p w:rsidR="009F31A5" w:rsidRPr="00DC0206" w:rsidRDefault="009F31A5" w:rsidP="00826B32">
            <w:pPr>
              <w:pStyle w:val="a5"/>
              <w:numPr>
                <w:ilvl w:val="2"/>
                <w:numId w:val="21"/>
              </w:numPr>
              <w:tabs>
                <w:tab w:val="left" w:pos="960"/>
              </w:tabs>
              <w:ind w:hanging="578"/>
              <w:jc w:val="both"/>
              <w:rPr>
                <w:color w:val="000000"/>
              </w:rPr>
            </w:pPr>
            <w:r w:rsidRPr="00DC0206">
              <w:t xml:space="preserve">ПП.03 </w:t>
            </w:r>
            <w:r w:rsidRPr="00DC0206">
              <w:rPr>
                <w:color w:val="000000"/>
              </w:rPr>
              <w:t>Технология выпекания хлеба, хлебобулочных, бараночных изделий</w:t>
            </w:r>
          </w:p>
          <w:p w:rsidR="009F31A5" w:rsidRPr="00DC0206" w:rsidRDefault="009F31A5" w:rsidP="00826B32">
            <w:pPr>
              <w:pStyle w:val="a5"/>
              <w:numPr>
                <w:ilvl w:val="2"/>
                <w:numId w:val="21"/>
              </w:numPr>
              <w:ind w:hanging="578"/>
              <w:jc w:val="both"/>
            </w:pPr>
            <w:r w:rsidRPr="00DC0206">
              <w:t>ПП.04 Технология приготовления выпеченных полуфабрикатов и отделки мучных кондитерских изделий</w:t>
            </w:r>
          </w:p>
          <w:p w:rsidR="009F31A5" w:rsidRPr="00DC0206" w:rsidRDefault="009F31A5" w:rsidP="00826B32">
            <w:pPr>
              <w:pStyle w:val="a5"/>
              <w:numPr>
                <w:ilvl w:val="2"/>
                <w:numId w:val="21"/>
              </w:numPr>
              <w:tabs>
                <w:tab w:val="left" w:pos="960"/>
              </w:tabs>
              <w:ind w:hanging="578"/>
              <w:jc w:val="both"/>
            </w:pPr>
            <w:r w:rsidRPr="00DC0206">
              <w:t xml:space="preserve"> ПП.05 Технология упаковки и укладки готовой продукции</w:t>
            </w:r>
          </w:p>
          <w:p w:rsidR="009F31A5" w:rsidRPr="00DC0206" w:rsidRDefault="009F31A5" w:rsidP="00826B32">
            <w:pPr>
              <w:pStyle w:val="a5"/>
              <w:numPr>
                <w:ilvl w:val="2"/>
                <w:numId w:val="21"/>
              </w:numPr>
              <w:tabs>
                <w:tab w:val="left" w:pos="960"/>
              </w:tabs>
              <w:ind w:hanging="578"/>
              <w:jc w:val="both"/>
              <w:rPr>
                <w:color w:val="000000"/>
              </w:rPr>
            </w:pPr>
            <w:r w:rsidRPr="00DC0206">
              <w:t xml:space="preserve">ПП.06 </w:t>
            </w:r>
            <w:r w:rsidRPr="00DC0206">
              <w:rPr>
                <w:color w:val="000000"/>
              </w:rPr>
              <w:t>Товароведение продовольственных и непродовольственных товаров</w:t>
            </w:r>
          </w:p>
          <w:p w:rsidR="009F31A5" w:rsidRPr="00DC0206" w:rsidRDefault="009F31A5" w:rsidP="00826B32">
            <w:pPr>
              <w:pStyle w:val="a5"/>
              <w:numPr>
                <w:ilvl w:val="2"/>
                <w:numId w:val="21"/>
              </w:numPr>
              <w:tabs>
                <w:tab w:val="left" w:pos="960"/>
              </w:tabs>
              <w:ind w:hanging="578"/>
              <w:jc w:val="both"/>
            </w:pPr>
            <w:r w:rsidRPr="00DC0206">
              <w:t>ПП.07 Организация и технология розничной торговли</w:t>
            </w:r>
          </w:p>
          <w:p w:rsidR="009F31A5" w:rsidRPr="00DC0206" w:rsidRDefault="009F31A5" w:rsidP="00826B32">
            <w:pPr>
              <w:pStyle w:val="a5"/>
              <w:numPr>
                <w:ilvl w:val="2"/>
                <w:numId w:val="21"/>
              </w:numPr>
              <w:tabs>
                <w:tab w:val="left" w:pos="960"/>
              </w:tabs>
              <w:ind w:hanging="578"/>
              <w:jc w:val="both"/>
            </w:pPr>
            <w:r w:rsidRPr="00DC0206">
              <w:t>ПП.08 Организация рабочего места и охрана труда</w:t>
            </w:r>
          </w:p>
          <w:p w:rsidR="009F31A5" w:rsidRPr="00DC0206" w:rsidRDefault="009F31A5" w:rsidP="00826B32">
            <w:pPr>
              <w:pStyle w:val="a5"/>
              <w:numPr>
                <w:ilvl w:val="2"/>
                <w:numId w:val="21"/>
              </w:numPr>
              <w:tabs>
                <w:tab w:val="left" w:pos="960"/>
              </w:tabs>
              <w:ind w:hanging="578"/>
              <w:jc w:val="both"/>
            </w:pPr>
            <w:r w:rsidRPr="00DC0206">
              <w:t>УП Учебная практика</w:t>
            </w:r>
          </w:p>
          <w:p w:rsidR="009F31A5" w:rsidRPr="00DC0206" w:rsidRDefault="009F31A5" w:rsidP="00826B32">
            <w:pPr>
              <w:pStyle w:val="a5"/>
              <w:numPr>
                <w:ilvl w:val="2"/>
                <w:numId w:val="21"/>
              </w:numPr>
              <w:tabs>
                <w:tab w:val="left" w:pos="960"/>
              </w:tabs>
              <w:ind w:hanging="578"/>
              <w:jc w:val="both"/>
            </w:pPr>
            <w:r w:rsidRPr="00DC0206">
              <w:t>ПП Производственная практика</w:t>
            </w:r>
          </w:p>
        </w:tc>
      </w:tr>
    </w:tbl>
    <w:p w:rsidR="004314B9" w:rsidRPr="00DC0206" w:rsidRDefault="004314B9" w:rsidP="00826B32">
      <w:pPr>
        <w:jc w:val="both"/>
        <w:rPr>
          <w:b/>
          <w:color w:val="000000"/>
        </w:rPr>
      </w:pPr>
      <w:r w:rsidRPr="00DC0206">
        <w:rPr>
          <w:b/>
        </w:rPr>
        <w:t>3.6.</w:t>
      </w:r>
      <w:r w:rsidR="006C4736">
        <w:rPr>
          <w:b/>
        </w:rPr>
        <w:t xml:space="preserve"> Р</w:t>
      </w:r>
      <w:r w:rsidRPr="00DC0206">
        <w:rPr>
          <w:b/>
        </w:rPr>
        <w:t xml:space="preserve">абочая программа дисциплины </w:t>
      </w:r>
      <w:r w:rsidRPr="00DC0206">
        <w:rPr>
          <w:b/>
          <w:bCs/>
        </w:rPr>
        <w:t>Физическая культура</w:t>
      </w:r>
      <w:r w:rsidRPr="00DC0206">
        <w:rPr>
          <w:b/>
        </w:rPr>
        <w:t xml:space="preserve"> </w:t>
      </w:r>
      <w:r w:rsidRPr="00DC0206">
        <w:rPr>
          <w:b/>
          <w:bCs/>
          <w:color w:val="000000"/>
        </w:rPr>
        <w:t>(ФК.00)</w:t>
      </w:r>
      <w:proofErr w:type="gramStart"/>
      <w:r w:rsidRPr="00DC0206">
        <w:rPr>
          <w:b/>
          <w:bCs/>
          <w:color w:val="000000"/>
        </w:rPr>
        <w:t xml:space="preserve"> :</w:t>
      </w:r>
      <w:proofErr w:type="gramEnd"/>
    </w:p>
    <w:p w:rsidR="004314B9" w:rsidRDefault="004314B9" w:rsidP="00826B32">
      <w:pPr>
        <w:ind w:left="142"/>
        <w:jc w:val="both"/>
        <w:rPr>
          <w:bCs/>
        </w:rPr>
      </w:pPr>
      <w:r w:rsidRPr="00DC0206">
        <w:t xml:space="preserve">3.6.1. ФК.01 </w:t>
      </w:r>
      <w:r w:rsidRPr="00DC0206">
        <w:rPr>
          <w:bCs/>
        </w:rPr>
        <w:t>Физическая культура</w:t>
      </w:r>
    </w:p>
    <w:p w:rsidR="006C4736" w:rsidRPr="00DC0206" w:rsidRDefault="006C4736" w:rsidP="00826B32">
      <w:pPr>
        <w:ind w:left="142"/>
        <w:jc w:val="both"/>
        <w:rPr>
          <w:color w:val="000000"/>
        </w:rPr>
      </w:pPr>
    </w:p>
    <w:p w:rsidR="006C4736" w:rsidRPr="00DC0206" w:rsidRDefault="006C4736" w:rsidP="006C4736">
      <w:pPr>
        <w:pStyle w:val="Default"/>
        <w:numPr>
          <w:ilvl w:val="0"/>
          <w:numId w:val="21"/>
        </w:numPr>
        <w:jc w:val="both"/>
        <w:rPr>
          <w:b/>
          <w:color w:val="auto"/>
        </w:rPr>
      </w:pPr>
      <w:r w:rsidRPr="00DC0206">
        <w:rPr>
          <w:b/>
          <w:bCs/>
          <w:color w:val="auto"/>
        </w:rPr>
        <w:t xml:space="preserve">КОНТРОЛЬ И ОЦЕНКА РЕЗУЛЬТАТОВ ОСВОЕНИЯ АКТУАЛИЗИРОВАННОЙ </w:t>
      </w:r>
      <w:r w:rsidRPr="00DC0206">
        <w:rPr>
          <w:b/>
          <w:color w:val="auto"/>
        </w:rPr>
        <w:t>АДАПТИРОВАННОЙ ОСНОВНОЙ ОБРАЗОВАТЕЛЬНОЙ ПРОГРАММЫ ПРОФЕССИОНАЛЬНОГО ОБУЧЕНИЯ</w:t>
      </w:r>
    </w:p>
    <w:p w:rsidR="006C4736" w:rsidRPr="00DC0206" w:rsidRDefault="006C4736" w:rsidP="006C4736">
      <w:pPr>
        <w:pStyle w:val="Default"/>
        <w:ind w:firstLine="360"/>
        <w:jc w:val="both"/>
        <w:rPr>
          <w:b/>
          <w:bCs/>
          <w:color w:val="auto"/>
        </w:rPr>
      </w:pPr>
      <w:r w:rsidRPr="00DC0206">
        <w:rPr>
          <w:b/>
          <w:bCs/>
          <w:color w:val="auto"/>
        </w:rPr>
        <w:t xml:space="preserve">Текущий контроль успеваемости и промежуточная аттестация </w:t>
      </w:r>
      <w:proofErr w:type="gramStart"/>
      <w:r w:rsidRPr="00DC0206">
        <w:rPr>
          <w:b/>
          <w:bCs/>
          <w:color w:val="auto"/>
        </w:rPr>
        <w:t>обучающихся</w:t>
      </w:r>
      <w:proofErr w:type="gramEnd"/>
      <w:r w:rsidRPr="00DC0206">
        <w:rPr>
          <w:b/>
          <w:bCs/>
          <w:color w:val="auto"/>
        </w:rPr>
        <w:t xml:space="preserve"> </w:t>
      </w:r>
    </w:p>
    <w:p w:rsidR="006C4736" w:rsidRPr="00DC0206" w:rsidRDefault="006C4736" w:rsidP="006C4736">
      <w:pPr>
        <w:widowControl w:val="0"/>
        <w:suppressAutoHyphens/>
        <w:ind w:firstLine="720"/>
        <w:jc w:val="both"/>
        <w:rPr>
          <w:spacing w:val="-3"/>
        </w:rPr>
      </w:pPr>
      <w:r w:rsidRPr="00DC0206">
        <w:lastRenderedPageBreak/>
        <w:t>Оценка качества освоения программы включает текущий контроль знаний, промежуточную и государственную (итоговую) аттестацию обучающихся.</w:t>
      </w:r>
      <w:r w:rsidRPr="00DC0206">
        <w:rPr>
          <w:spacing w:val="-3"/>
        </w:rPr>
        <w:t xml:space="preserve"> </w:t>
      </w:r>
    </w:p>
    <w:p w:rsidR="006C4736" w:rsidRPr="00DC0206" w:rsidRDefault="006C4736" w:rsidP="006C4736">
      <w:pPr>
        <w:ind w:firstLine="708"/>
        <w:jc w:val="both"/>
      </w:pPr>
      <w:proofErr w:type="gramStart"/>
      <w:r w:rsidRPr="00DC0206">
        <w:t>Техникумом созданы условия для максимального приближения программ текущей и промежуточной аттестации обучающихся по дисциплинам и междисциплинарным курсам профессионального цикла к условиям их будущей профессиональной деятельности, для чего, кроме преподавателей конкретной дисциплины (междисциплинарного курса), в качестве внешних экспертов активно привлекаются работодатели, преподаватели, читающие смежные дисциплины.</w:t>
      </w:r>
      <w:proofErr w:type="gramEnd"/>
    </w:p>
    <w:p w:rsidR="006C4736" w:rsidRPr="00DC0206" w:rsidRDefault="006C4736" w:rsidP="006C4736">
      <w:pPr>
        <w:pStyle w:val="Default"/>
        <w:jc w:val="both"/>
        <w:rPr>
          <w:color w:val="auto"/>
        </w:rPr>
      </w:pPr>
      <w:r w:rsidRPr="00DC0206">
        <w:rPr>
          <w:color w:val="auto"/>
        </w:rPr>
        <w:t xml:space="preserve"> </w:t>
      </w:r>
      <w:r>
        <w:rPr>
          <w:color w:val="auto"/>
        </w:rPr>
        <w:tab/>
      </w:r>
      <w:r w:rsidRPr="00DC0206">
        <w:rPr>
          <w:color w:val="auto"/>
        </w:rPr>
        <w:t xml:space="preserve">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DC0206">
        <w:rPr>
          <w:color w:val="auto"/>
        </w:rPr>
        <w:t>обучающимися</w:t>
      </w:r>
      <w:proofErr w:type="gramEnd"/>
      <w:r w:rsidRPr="00DC0206">
        <w:rPr>
          <w:color w:val="auto"/>
        </w:rPr>
        <w:t xml:space="preserve"> индивидуальных заданий. </w:t>
      </w:r>
    </w:p>
    <w:p w:rsidR="006C4736" w:rsidRPr="00DC0206" w:rsidRDefault="006C4736" w:rsidP="006C4736">
      <w:pPr>
        <w:pStyle w:val="a7"/>
        <w:ind w:left="0" w:firstLine="708"/>
        <w:jc w:val="both"/>
        <w:rPr>
          <w:sz w:val="24"/>
          <w:szCs w:val="24"/>
        </w:rPr>
      </w:pPr>
      <w:r w:rsidRPr="00DC0206">
        <w:rPr>
          <w:sz w:val="24"/>
          <w:szCs w:val="24"/>
        </w:rPr>
        <w:t xml:space="preserve">Промежуточная аттестация обучающихся осуществляется преподавателем, ведущим дисциплину, в форме зачетов, дифференцированных зачетов. Форма промежуточной аттестации устанавливается с учетом индивидуальных особенностей (устно, письменно на бумаге, письменно на компьютере, в форме тестирования,  предоставление перерыва для приѐма пищи, лекарств и т.п.). При необходимости предусматривается увеличение времени на подготовку к зачету, экзамену, а также проведение дополнительных консультаций. Возможно проведение промежуточной аттестации по индивидуальному графику или в несколько этапов. </w:t>
      </w:r>
    </w:p>
    <w:p w:rsidR="006C4736" w:rsidRPr="00DC0206" w:rsidRDefault="006C4736" w:rsidP="006C4736">
      <w:pPr>
        <w:widowControl w:val="0"/>
        <w:suppressAutoHyphens/>
        <w:ind w:firstLine="720"/>
        <w:jc w:val="both"/>
        <w:rPr>
          <w:spacing w:val="-3"/>
        </w:rPr>
      </w:pPr>
      <w:r w:rsidRPr="00DC0206">
        <w:rPr>
          <w:spacing w:val="-3"/>
        </w:rPr>
        <w:t>Текущий контроль проводится преподавателем в процессе обучения.</w:t>
      </w:r>
    </w:p>
    <w:p w:rsidR="006C4736" w:rsidRPr="00DC0206" w:rsidRDefault="006C4736" w:rsidP="006C4736">
      <w:pPr>
        <w:ind w:firstLine="708"/>
        <w:jc w:val="both"/>
      </w:pPr>
      <w:r w:rsidRPr="00DC0206">
        <w:t>Конкретные формы и процедуры текущего контроля знаний, промежуточной аттестации по каждой дисциплине и профессиональному модулю разработаны техникумом самостоятельно и доводятся до сведения обучающихся в течение первых двух месяцев от начала обучения.</w:t>
      </w:r>
    </w:p>
    <w:p w:rsidR="006C4736" w:rsidRPr="00DC0206" w:rsidRDefault="006C4736" w:rsidP="006C4736">
      <w:pPr>
        <w:ind w:firstLine="709"/>
        <w:jc w:val="both"/>
      </w:pPr>
      <w:r w:rsidRPr="00DC0206">
        <w:t xml:space="preserve">Для аттестации обучающихся на соответствие их персональных достижений поэтапным требованиям соответствующей программы (текущая и промежуточная аттестация) создаются фонды оценочных средств (далее – ФОС), позволяющие оценить знания и умения. </w:t>
      </w:r>
    </w:p>
    <w:p w:rsidR="006C4736" w:rsidRPr="006C4736" w:rsidRDefault="006C4736" w:rsidP="006C4736">
      <w:pPr>
        <w:widowControl w:val="0"/>
        <w:suppressAutoHyphens/>
        <w:autoSpaceDE w:val="0"/>
        <w:autoSpaceDN w:val="0"/>
        <w:adjustRightInd w:val="0"/>
        <w:ind w:firstLine="708"/>
        <w:jc w:val="both"/>
        <w:rPr>
          <w:b/>
          <w:smallCaps/>
        </w:rPr>
      </w:pPr>
      <w:r w:rsidRPr="006C4736">
        <w:rPr>
          <w:b/>
        </w:rPr>
        <w:t>Организация итоговой аттестации выпускников</w:t>
      </w:r>
    </w:p>
    <w:p w:rsidR="006C4736" w:rsidRDefault="006C4736" w:rsidP="006C4736">
      <w:pPr>
        <w:tabs>
          <w:tab w:val="left" w:pos="709"/>
        </w:tabs>
        <w:ind w:firstLine="709"/>
        <w:jc w:val="both"/>
        <w:rPr>
          <w:rFonts w:eastAsia="Arial"/>
        </w:rPr>
      </w:pPr>
      <w:r w:rsidRPr="00DC0206">
        <w:rPr>
          <w:rFonts w:eastAsia="Arial"/>
        </w:rPr>
        <w:t>Профессиональное обучение завершается итоговой аттестацией в форме квалификационного экзамена.</w:t>
      </w:r>
    </w:p>
    <w:p w:rsidR="006C4736" w:rsidRPr="00DC0206" w:rsidRDefault="006C4736" w:rsidP="006C4736">
      <w:pPr>
        <w:pStyle w:val="a7"/>
        <w:ind w:left="0" w:right="118" w:firstLine="851"/>
        <w:jc w:val="both"/>
        <w:rPr>
          <w:sz w:val="24"/>
          <w:szCs w:val="24"/>
        </w:rPr>
      </w:pPr>
      <w:r w:rsidRPr="00DC0206">
        <w:rPr>
          <w:sz w:val="24"/>
          <w:szCs w:val="24"/>
        </w:rPr>
        <w:t xml:space="preserve">Квалификационный экзамен проводится техникумом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w:t>
      </w:r>
      <w:proofErr w:type="gramStart"/>
      <w:r w:rsidRPr="00DC0206">
        <w:rPr>
          <w:sz w:val="24"/>
          <w:szCs w:val="24"/>
        </w:rPr>
        <w:t>обучение, квалификационного разряда по профессиям</w:t>
      </w:r>
      <w:proofErr w:type="gramEnd"/>
      <w:r w:rsidRPr="00DC0206">
        <w:rPr>
          <w:sz w:val="24"/>
          <w:szCs w:val="24"/>
        </w:rPr>
        <w:t xml:space="preserve"> 16472 Пекарь, 12882 Комплектовщик товаров.</w:t>
      </w:r>
    </w:p>
    <w:p w:rsidR="006C4736" w:rsidRPr="00DC0206" w:rsidRDefault="006C4736" w:rsidP="006C4736">
      <w:pPr>
        <w:ind w:firstLine="709"/>
        <w:jc w:val="both"/>
        <w:rPr>
          <w:rFonts w:eastAsia="Arial"/>
        </w:rPr>
      </w:pPr>
      <w:r w:rsidRPr="00DC0206">
        <w:t xml:space="preserve">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w:t>
      </w:r>
      <w:r w:rsidRPr="00DC0206">
        <w:rPr>
          <w:spacing w:val="-10"/>
        </w:rPr>
        <w:t xml:space="preserve">К </w:t>
      </w:r>
      <w:r w:rsidRPr="00DC0206">
        <w:t>прове</w:t>
      </w:r>
      <w:r w:rsidRPr="00DC0206">
        <w:softHyphen/>
        <w:t>дению квалификационного экзамена привлекаются представители работода</w:t>
      </w:r>
      <w:r w:rsidRPr="00DC0206">
        <w:rPr>
          <w:spacing w:val="-10"/>
        </w:rPr>
        <w:t xml:space="preserve">телей, </w:t>
      </w:r>
      <w:r w:rsidRPr="00DC0206">
        <w:t>их объединений.</w:t>
      </w:r>
    </w:p>
    <w:p w:rsidR="006C4736" w:rsidRDefault="006C4736" w:rsidP="00CD7322">
      <w:pPr>
        <w:pStyle w:val="a7"/>
        <w:ind w:left="0" w:firstLine="708"/>
        <w:jc w:val="both"/>
        <w:rPr>
          <w:sz w:val="24"/>
          <w:szCs w:val="24"/>
        </w:rPr>
      </w:pPr>
      <w:r w:rsidRPr="00DC0206">
        <w:rPr>
          <w:sz w:val="24"/>
          <w:szCs w:val="24"/>
        </w:rPr>
        <w:t>Лицам, успешно сдавшим квалификационный экзамен, присваивается разряд по результатам профессионального обучения и выдается свидетельство о профессии рабочего. Выпускники или родители (законные представители) несовершеннолетних выпускников не позднее, чем за 3 месяца до начала итоговой аттестации могут подать письменное заявление о необходимости создания для них специальных условий с указанием условий при проведении итоговой аттестации. В специальные условия могут входить: увеличение времени для подготовки ответа, формы предоставления заданий и ответов (устно, письменно на бумаге, письменно на компьютере, предоставление перерыва для приѐма пищи, лекарств) и условий выполнения практической квалификационной работы.</w:t>
      </w:r>
    </w:p>
    <w:p w:rsidR="00112938" w:rsidRPr="00DC0206" w:rsidRDefault="00112938" w:rsidP="00CD7322">
      <w:pPr>
        <w:pStyle w:val="a7"/>
        <w:ind w:left="0" w:firstLine="708"/>
        <w:jc w:val="both"/>
        <w:rPr>
          <w:b/>
          <w:bCs/>
          <w:sz w:val="24"/>
          <w:szCs w:val="24"/>
        </w:rPr>
      </w:pPr>
    </w:p>
    <w:p w:rsidR="00112938" w:rsidRPr="00DC0206" w:rsidRDefault="00112938" w:rsidP="00112938">
      <w:pPr>
        <w:pStyle w:val="a7"/>
        <w:numPr>
          <w:ilvl w:val="0"/>
          <w:numId w:val="21"/>
        </w:numPr>
        <w:jc w:val="both"/>
        <w:rPr>
          <w:b/>
          <w:bCs/>
          <w:sz w:val="24"/>
          <w:szCs w:val="24"/>
        </w:rPr>
      </w:pPr>
      <w:r w:rsidRPr="00DC0206">
        <w:rPr>
          <w:b/>
          <w:bCs/>
          <w:sz w:val="24"/>
          <w:szCs w:val="24"/>
        </w:rPr>
        <w:t xml:space="preserve">ОБЕСПЕЧЕНИЕ СПЕЦИАЛЬНЫХ УСЛОВИЙ ДЛЯ </w:t>
      </w:r>
      <w:r w:rsidRPr="00DC0206">
        <w:rPr>
          <w:b/>
          <w:sz w:val="24"/>
          <w:szCs w:val="24"/>
        </w:rPr>
        <w:t>СЛУШАТЕЛЕЙ</w:t>
      </w:r>
      <w:r w:rsidRPr="00DC0206">
        <w:rPr>
          <w:b/>
          <w:bCs/>
          <w:sz w:val="24"/>
          <w:szCs w:val="24"/>
        </w:rPr>
        <w:t xml:space="preserve"> С ОГРАНИЧЕННЫМИ ВОЗМОЖНОСТЯМИ ЗДОРОВЬЯ</w:t>
      </w:r>
    </w:p>
    <w:p w:rsidR="00112938" w:rsidRPr="00DC0206" w:rsidRDefault="00112938" w:rsidP="00112938">
      <w:pPr>
        <w:pStyle w:val="a7"/>
        <w:ind w:left="0"/>
        <w:jc w:val="both"/>
        <w:rPr>
          <w:b/>
          <w:bCs/>
          <w:sz w:val="24"/>
          <w:szCs w:val="24"/>
        </w:rPr>
      </w:pPr>
      <w:r w:rsidRPr="00DC0206">
        <w:rPr>
          <w:b/>
          <w:bCs/>
          <w:sz w:val="24"/>
          <w:szCs w:val="24"/>
        </w:rPr>
        <w:t xml:space="preserve">5.1. Кадровое обеспечение </w:t>
      </w:r>
    </w:p>
    <w:p w:rsidR="00112938" w:rsidRPr="00DC0206" w:rsidRDefault="00112938" w:rsidP="00112938">
      <w:pPr>
        <w:pStyle w:val="a7"/>
        <w:ind w:left="0" w:firstLine="708"/>
        <w:jc w:val="both"/>
        <w:rPr>
          <w:sz w:val="24"/>
          <w:szCs w:val="24"/>
        </w:rPr>
      </w:pPr>
      <w:r w:rsidRPr="00DC0206">
        <w:rPr>
          <w:sz w:val="24"/>
          <w:szCs w:val="24"/>
        </w:rPr>
        <w:t xml:space="preserve">При реализации программы профессионального обучения, адаптированной для лиц с ограниченными возможностями здоровья, в техникуме предусмотрено штатным расписанием должности специалистов психолого-педагогического сопровождения: педагог – психолог, социальный педагог, медицинский работник. </w:t>
      </w:r>
    </w:p>
    <w:p w:rsidR="00112938" w:rsidRPr="00DC0206" w:rsidRDefault="00112938" w:rsidP="00112938">
      <w:pPr>
        <w:pStyle w:val="a7"/>
        <w:ind w:left="0" w:firstLine="708"/>
        <w:jc w:val="both"/>
        <w:rPr>
          <w:sz w:val="24"/>
          <w:szCs w:val="24"/>
        </w:rPr>
      </w:pPr>
      <w:r w:rsidRPr="00DC0206">
        <w:rPr>
          <w:b/>
          <w:bCs/>
          <w:i/>
          <w:iCs/>
          <w:sz w:val="24"/>
          <w:szCs w:val="24"/>
        </w:rPr>
        <w:t xml:space="preserve">Педагог - психолог </w:t>
      </w:r>
      <w:r w:rsidRPr="00DC0206">
        <w:rPr>
          <w:sz w:val="24"/>
          <w:szCs w:val="24"/>
        </w:rPr>
        <w:t xml:space="preserve">работает по созданию благоприятного психологического климата, формированию условий, стимулирующих личностный и профессиональный рост, обеспечению </w:t>
      </w:r>
      <w:r w:rsidRPr="00DC0206">
        <w:rPr>
          <w:sz w:val="24"/>
          <w:szCs w:val="24"/>
        </w:rPr>
        <w:lastRenderedPageBreak/>
        <w:t>психологической защищенности, поддержке и укреплении психического здоровья лиц с ОВЗ.</w:t>
      </w:r>
    </w:p>
    <w:p w:rsidR="00112938" w:rsidRPr="00DC0206" w:rsidRDefault="00112938" w:rsidP="00112938">
      <w:pPr>
        <w:pStyle w:val="a7"/>
        <w:ind w:left="0" w:firstLine="708"/>
        <w:jc w:val="both"/>
        <w:rPr>
          <w:sz w:val="24"/>
          <w:szCs w:val="24"/>
        </w:rPr>
      </w:pPr>
      <w:r w:rsidRPr="00DC0206">
        <w:rPr>
          <w:b/>
          <w:bCs/>
          <w:i/>
          <w:iCs/>
          <w:sz w:val="24"/>
          <w:szCs w:val="24"/>
        </w:rPr>
        <w:t xml:space="preserve">Социальный педагог </w:t>
      </w:r>
      <w:r w:rsidRPr="00DC0206">
        <w:rPr>
          <w:sz w:val="24"/>
          <w:szCs w:val="24"/>
        </w:rPr>
        <w:t xml:space="preserve">осуществляет </w:t>
      </w:r>
      <w:proofErr w:type="gramStart"/>
      <w:r w:rsidRPr="00DC0206">
        <w:rPr>
          <w:sz w:val="24"/>
          <w:szCs w:val="24"/>
        </w:rPr>
        <w:t>контроль за</w:t>
      </w:r>
      <w:proofErr w:type="gramEnd"/>
      <w:r w:rsidRPr="00DC0206">
        <w:rPr>
          <w:sz w:val="24"/>
          <w:szCs w:val="24"/>
        </w:rPr>
        <w:t xml:space="preserve"> соблюдением прав слушателей в техникуме, выявляет потребности слушателей и его семьи в сфере социальной поддержки, определяет направления помощи в адаптации и социализации. </w:t>
      </w:r>
    </w:p>
    <w:p w:rsidR="00112938" w:rsidRPr="00DC0206" w:rsidRDefault="00112938" w:rsidP="00112938">
      <w:pPr>
        <w:pStyle w:val="a7"/>
        <w:ind w:left="0" w:firstLine="708"/>
        <w:jc w:val="both"/>
        <w:rPr>
          <w:sz w:val="24"/>
          <w:szCs w:val="24"/>
        </w:rPr>
      </w:pPr>
      <w:proofErr w:type="gramStart"/>
      <w:r w:rsidRPr="00DC0206">
        <w:rPr>
          <w:sz w:val="24"/>
          <w:szCs w:val="24"/>
        </w:rPr>
        <w:t>Для эффективной работы педагогов по созданию условий для обучения слушателей с ОВЗ в техникуме обеспечивается на постоянной основе подготовка, переподготовка и повышение квалификации педагогов с целью получения знаний о психофизиологических особенностях инвалидов и лиц с ОВЗ, специфики приѐма-передачи учебной информации, применения специальных технических средств обучения с учѐтом различных нарушений функций организма человека.</w:t>
      </w:r>
      <w:proofErr w:type="gramEnd"/>
      <w:r w:rsidRPr="00DC0206">
        <w:rPr>
          <w:sz w:val="24"/>
          <w:szCs w:val="24"/>
        </w:rPr>
        <w:t xml:space="preserve"> Также для сохранения и укрепления кадрового потенциала техникума, осуществляющих образование детей с ОВЗ, разработаны меры материального стимулирования деятельности педагогов и специалистов, включая установление соответствующих сложности их работы размеров и условий оплаты труда, а также мер их морального поощрения. </w:t>
      </w:r>
    </w:p>
    <w:p w:rsidR="00112938" w:rsidRPr="00DC0206" w:rsidRDefault="00112938" w:rsidP="00112938">
      <w:pPr>
        <w:pStyle w:val="a7"/>
        <w:ind w:left="0" w:firstLine="708"/>
        <w:jc w:val="both"/>
        <w:rPr>
          <w:sz w:val="24"/>
          <w:szCs w:val="24"/>
        </w:rPr>
      </w:pPr>
      <w:r w:rsidRPr="00DC0206">
        <w:rPr>
          <w:sz w:val="24"/>
          <w:szCs w:val="24"/>
        </w:rPr>
        <w:t>Педагогические работники, участвующие в реализации АОППО, ознакомлены с психофизическими особенностями обучающихся с нарушениями интеллекта и учитывают их при организации образовательного процесса и используют рекомендуемые специальные методы и приемы в профессиональном обучении.</w:t>
      </w:r>
      <w:r w:rsidRPr="00112938">
        <w:rPr>
          <w:sz w:val="24"/>
          <w:szCs w:val="24"/>
        </w:rPr>
        <w:t xml:space="preserve"> Педагогические работники, участвующие в реализации АОППО, </w:t>
      </w:r>
      <w:proofErr w:type="gramStart"/>
      <w:r w:rsidRPr="00112938">
        <w:rPr>
          <w:sz w:val="24"/>
          <w:szCs w:val="24"/>
        </w:rPr>
        <w:t>прошли курсы повышения квалификации ознакомлены</w:t>
      </w:r>
      <w:proofErr w:type="gramEnd"/>
      <w:r w:rsidRPr="00112938">
        <w:rPr>
          <w:sz w:val="24"/>
          <w:szCs w:val="24"/>
        </w:rPr>
        <w:t xml:space="preserve"> с психофизическими особенностями обучающихся с нарушениями интеллекта, учитывают их при организации образовательного процесса и используют рекомендуемые специальные методы и приемы в профессиональном обучении.</w:t>
      </w:r>
    </w:p>
    <w:p w:rsidR="00112938" w:rsidRPr="00DC0206" w:rsidRDefault="00112938" w:rsidP="00112938">
      <w:pPr>
        <w:pStyle w:val="a7"/>
        <w:ind w:left="0" w:firstLine="708"/>
        <w:jc w:val="both"/>
        <w:rPr>
          <w:b/>
          <w:bCs/>
          <w:sz w:val="24"/>
          <w:szCs w:val="24"/>
        </w:rPr>
      </w:pPr>
      <w:r>
        <w:rPr>
          <w:b/>
          <w:bCs/>
          <w:sz w:val="24"/>
          <w:szCs w:val="24"/>
        </w:rPr>
        <w:t>5.2</w:t>
      </w:r>
      <w:r w:rsidRPr="00DC0206">
        <w:rPr>
          <w:b/>
          <w:bCs/>
          <w:sz w:val="24"/>
          <w:szCs w:val="24"/>
        </w:rPr>
        <w:t xml:space="preserve">. Учебно-методическое и информационное обеспечение </w:t>
      </w:r>
    </w:p>
    <w:p w:rsidR="00112938" w:rsidRPr="00DC0206" w:rsidRDefault="00112938" w:rsidP="00112938">
      <w:pPr>
        <w:pStyle w:val="Default"/>
        <w:ind w:firstLine="720"/>
        <w:jc w:val="both"/>
        <w:rPr>
          <w:color w:val="auto"/>
        </w:rPr>
      </w:pPr>
      <w:proofErr w:type="gramStart"/>
      <w:r w:rsidRPr="00DC0206">
        <w:rPr>
          <w:bCs/>
          <w:color w:val="auto"/>
        </w:rPr>
        <w:t xml:space="preserve">Актуализированная </w:t>
      </w:r>
      <w:r w:rsidRPr="00DC0206">
        <w:rPr>
          <w:color w:val="auto"/>
        </w:rPr>
        <w:t>адаптированная основная образовательная программа профессионального обучения по    обеспечена учебно-методической документацией и материалами по всем дисциплинам учебного плана.</w:t>
      </w:r>
      <w:proofErr w:type="gramEnd"/>
      <w:r w:rsidRPr="00DC0206">
        <w:rPr>
          <w:color w:val="auto"/>
        </w:rPr>
        <w:t xml:space="preserve"> Обеспеченность учебной литературой находится в пределах норматива (1 экз. на одного слушателя). </w:t>
      </w:r>
    </w:p>
    <w:p w:rsidR="00112938" w:rsidRPr="00DC0206" w:rsidRDefault="00112938" w:rsidP="00112938">
      <w:pPr>
        <w:pStyle w:val="a7"/>
        <w:ind w:left="0" w:right="118" w:firstLine="851"/>
        <w:jc w:val="both"/>
        <w:rPr>
          <w:sz w:val="24"/>
          <w:szCs w:val="24"/>
        </w:rPr>
      </w:pPr>
      <w:r w:rsidRPr="00DC0206">
        <w:rPr>
          <w:sz w:val="24"/>
          <w:szCs w:val="24"/>
        </w:rPr>
        <w:t xml:space="preserve">Наряду с учебниками по дисциплинам профессий 16472 Пекарь, 12882 Комплектовщик товаров имеются разработанные преподавателями и мастерами производственного обучения учебные пособия, адаптированные к обучению лиц с ограниченными возможностями здоровья, которые в целом охватывают учебный материал, предусмотренный рабочими программами. </w:t>
      </w:r>
    </w:p>
    <w:p w:rsidR="00112938" w:rsidRPr="00DC0206" w:rsidRDefault="00112938" w:rsidP="00112938">
      <w:pPr>
        <w:pStyle w:val="a7"/>
        <w:ind w:left="0" w:firstLine="851"/>
        <w:jc w:val="both"/>
        <w:rPr>
          <w:sz w:val="24"/>
          <w:szCs w:val="24"/>
        </w:rPr>
      </w:pPr>
      <w:r w:rsidRPr="00DC0206">
        <w:rPr>
          <w:sz w:val="24"/>
          <w:szCs w:val="24"/>
        </w:rPr>
        <w:t xml:space="preserve">При проведении теоретических занятий используется мультимедиа комплексы, что обеспечивает наглядность процесса обучения и повышает его качество. Созданы электронные версии методических разработок преподавателей по изучению дисциплин. Имеется возможность подключения во время занятия к сети Интернет. </w:t>
      </w:r>
    </w:p>
    <w:p w:rsidR="00112938" w:rsidRPr="00DC0206" w:rsidRDefault="00112938" w:rsidP="00112938">
      <w:pPr>
        <w:pStyle w:val="a7"/>
        <w:ind w:left="0" w:firstLine="851"/>
        <w:jc w:val="both"/>
        <w:rPr>
          <w:sz w:val="24"/>
          <w:szCs w:val="24"/>
        </w:rPr>
      </w:pPr>
      <w:r w:rsidRPr="00DC0206">
        <w:rPr>
          <w:sz w:val="24"/>
          <w:szCs w:val="24"/>
        </w:rPr>
        <w:t>В техникуме имеется читальный зал, где каждый слушатель обеспечен доступом к библиотечному фонду, к сети Интернет.</w:t>
      </w:r>
    </w:p>
    <w:p w:rsidR="00112938" w:rsidRPr="00DC0206" w:rsidRDefault="00112938" w:rsidP="00112938">
      <w:pPr>
        <w:widowControl w:val="0"/>
        <w:tabs>
          <w:tab w:val="left" w:pos="709"/>
        </w:tabs>
        <w:suppressAutoHyphens/>
        <w:jc w:val="both"/>
        <w:rPr>
          <w:b/>
        </w:rPr>
      </w:pPr>
      <w:r>
        <w:rPr>
          <w:b/>
        </w:rPr>
        <w:tab/>
        <w:t>5.3.</w:t>
      </w:r>
      <w:r w:rsidRPr="00DC0206">
        <w:rPr>
          <w:b/>
        </w:rPr>
        <w:t xml:space="preserve">Требования к минимальному материально-техническому обеспечению </w:t>
      </w:r>
    </w:p>
    <w:p w:rsidR="00112938" w:rsidRPr="00DC0206" w:rsidRDefault="00112938" w:rsidP="00112938">
      <w:pPr>
        <w:spacing w:line="237" w:lineRule="auto"/>
        <w:ind w:left="1" w:firstLine="708"/>
        <w:jc w:val="both"/>
      </w:pPr>
      <w:r w:rsidRPr="00DC0206">
        <w:t>Материально-техническая база техникума позволяет обеспечить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образовательного учреждения. Материально-техническая база техникума соответствует действующим санитарным и противопожарным нормам.</w:t>
      </w:r>
    </w:p>
    <w:p w:rsidR="00112938" w:rsidRPr="00DC0206" w:rsidRDefault="00112938" w:rsidP="00112938">
      <w:pPr>
        <w:spacing w:line="5" w:lineRule="exact"/>
        <w:jc w:val="both"/>
      </w:pPr>
    </w:p>
    <w:p w:rsidR="00112938" w:rsidRPr="00DC0206" w:rsidRDefault="00112938" w:rsidP="00112938">
      <w:pPr>
        <w:ind w:left="701"/>
        <w:jc w:val="both"/>
      </w:pPr>
      <w:r w:rsidRPr="00DC0206">
        <w:t>Реализация ППКРС обеспечивает:</w:t>
      </w:r>
    </w:p>
    <w:p w:rsidR="00112938" w:rsidRPr="00DC0206" w:rsidRDefault="00112938" w:rsidP="00112938">
      <w:pPr>
        <w:spacing w:line="12" w:lineRule="exact"/>
        <w:jc w:val="both"/>
      </w:pPr>
    </w:p>
    <w:p w:rsidR="00112938" w:rsidRPr="00DC0206" w:rsidRDefault="00112938" w:rsidP="00112938">
      <w:pPr>
        <w:spacing w:line="236" w:lineRule="auto"/>
        <w:ind w:left="1" w:firstLine="708"/>
        <w:jc w:val="both"/>
      </w:pPr>
      <w:r w:rsidRPr="00DC0206">
        <w:t xml:space="preserve">выполнение </w:t>
      </w:r>
      <w:proofErr w:type="gramStart"/>
      <w:r w:rsidRPr="00DC0206">
        <w:t>обучающимися</w:t>
      </w:r>
      <w:proofErr w:type="gramEnd"/>
      <w:r w:rsidRPr="00DC0206">
        <w:t xml:space="preserve"> лабораторных работ и практических занятий, включая, как обязательный компонент, практические задания с использованием персональных компьютеров;</w:t>
      </w:r>
    </w:p>
    <w:p w:rsidR="00112938" w:rsidRPr="00DC0206" w:rsidRDefault="00112938" w:rsidP="00112938">
      <w:pPr>
        <w:spacing w:line="14" w:lineRule="exact"/>
        <w:jc w:val="both"/>
      </w:pPr>
    </w:p>
    <w:p w:rsidR="00112938" w:rsidRPr="00DC0206" w:rsidRDefault="00112938" w:rsidP="00112938">
      <w:pPr>
        <w:spacing w:line="236" w:lineRule="auto"/>
        <w:ind w:left="1" w:firstLine="708"/>
        <w:jc w:val="both"/>
      </w:pPr>
      <w:r w:rsidRPr="00DC0206">
        <w:t>освоение обучающимися профессиональных модулей в условиях созданной соответствующей образовательной среды в образовательном учреждении или в организациях в зависимости от специфики вида профессиональной деятельности.</w:t>
      </w:r>
    </w:p>
    <w:p w:rsidR="00112938" w:rsidRPr="00DC0206" w:rsidRDefault="00112938" w:rsidP="00112938">
      <w:pPr>
        <w:spacing w:line="14" w:lineRule="exact"/>
        <w:jc w:val="both"/>
      </w:pPr>
    </w:p>
    <w:p w:rsidR="00112938" w:rsidRPr="00DC0206" w:rsidRDefault="00112938" w:rsidP="00112938">
      <w:pPr>
        <w:spacing w:line="234" w:lineRule="auto"/>
        <w:ind w:left="1" w:firstLine="708"/>
        <w:jc w:val="both"/>
      </w:pPr>
      <w:r w:rsidRPr="00DC0206">
        <w:t>Техникум обеспечивает каждого обучающегося рабочим местом в компьютерном классе в соответствии с объѐмом изучаемых дисциплин.</w:t>
      </w:r>
    </w:p>
    <w:p w:rsidR="00112938" w:rsidRPr="00DC0206" w:rsidRDefault="00112938" w:rsidP="00112938">
      <w:pPr>
        <w:spacing w:line="14" w:lineRule="exact"/>
        <w:jc w:val="both"/>
      </w:pPr>
    </w:p>
    <w:p w:rsidR="00112938" w:rsidRPr="00DC0206" w:rsidRDefault="00112938" w:rsidP="00112938">
      <w:pPr>
        <w:spacing w:line="234" w:lineRule="auto"/>
        <w:ind w:left="1" w:firstLine="708"/>
        <w:jc w:val="both"/>
      </w:pPr>
      <w:r w:rsidRPr="00DC0206">
        <w:t>Техникум обеспечен необходимым комплектом лицензионного программного обеспечения.</w:t>
      </w:r>
    </w:p>
    <w:p w:rsidR="00112938" w:rsidRPr="00DC0206" w:rsidRDefault="00112938" w:rsidP="00112938">
      <w:pPr>
        <w:spacing w:line="6" w:lineRule="exact"/>
        <w:jc w:val="both"/>
      </w:pPr>
    </w:p>
    <w:p w:rsidR="00112938" w:rsidRPr="00DC0206" w:rsidRDefault="00112938" w:rsidP="00112938">
      <w:pPr>
        <w:jc w:val="both"/>
      </w:pPr>
      <w:r w:rsidRPr="00DC0206">
        <w:rPr>
          <w:b/>
          <w:bCs/>
        </w:rPr>
        <w:t>Перечень кабинетов, лабораторий, мастерских и других помещений</w:t>
      </w:r>
    </w:p>
    <w:p w:rsidR="00112938" w:rsidRPr="00DC0206" w:rsidRDefault="00112938" w:rsidP="00112938">
      <w:pPr>
        <w:jc w:val="both"/>
      </w:pPr>
      <w:r w:rsidRPr="00DC0206">
        <w:rPr>
          <w:b/>
          <w:bCs/>
        </w:rPr>
        <w:t>Кабинеты:</w:t>
      </w:r>
    </w:p>
    <w:p w:rsidR="00112938" w:rsidRPr="00DC0206" w:rsidRDefault="00112938" w:rsidP="00112938">
      <w:pPr>
        <w:jc w:val="both"/>
      </w:pPr>
      <w:r w:rsidRPr="00DC0206">
        <w:lastRenderedPageBreak/>
        <w:t>технологии изготовления хлеба и хлебобулочных изделий; технологии приготовления мучных кондитерских изделий; технологического оборудования хлебопекарного производства; безопасности жизнедеятельности и охраны труда.</w:t>
      </w:r>
    </w:p>
    <w:p w:rsidR="00112938" w:rsidRPr="00DC0206" w:rsidRDefault="00112938" w:rsidP="00112938">
      <w:pPr>
        <w:jc w:val="both"/>
      </w:pPr>
      <w:r w:rsidRPr="00DC0206">
        <w:rPr>
          <w:b/>
          <w:bCs/>
        </w:rPr>
        <w:t>Лаборатории:</w:t>
      </w:r>
    </w:p>
    <w:p w:rsidR="00112938" w:rsidRPr="00DC0206" w:rsidRDefault="00112938" w:rsidP="00112938">
      <w:pPr>
        <w:jc w:val="both"/>
      </w:pPr>
      <w:r w:rsidRPr="00DC0206">
        <w:t>микробиологии, санитарии и гигиены.</w:t>
      </w:r>
    </w:p>
    <w:p w:rsidR="00112938" w:rsidRPr="00DC0206" w:rsidRDefault="00112938" w:rsidP="00112938">
      <w:pPr>
        <w:jc w:val="both"/>
      </w:pPr>
      <w:r w:rsidRPr="00DC0206">
        <w:rPr>
          <w:b/>
          <w:bCs/>
        </w:rPr>
        <w:t>Мастерские:</w:t>
      </w:r>
    </w:p>
    <w:p w:rsidR="00112938" w:rsidRPr="00DC0206" w:rsidRDefault="00112938" w:rsidP="00112938">
      <w:pPr>
        <w:jc w:val="both"/>
      </w:pPr>
      <w:r w:rsidRPr="00DC0206">
        <w:t>учебная пекарня.</w:t>
      </w:r>
    </w:p>
    <w:p w:rsidR="00112938" w:rsidRPr="00DC0206" w:rsidRDefault="00112938" w:rsidP="00112938">
      <w:pPr>
        <w:jc w:val="both"/>
      </w:pPr>
      <w:r w:rsidRPr="00DC0206">
        <w:rPr>
          <w:b/>
          <w:bCs/>
        </w:rPr>
        <w:t>Спортивный комплекс:</w:t>
      </w:r>
    </w:p>
    <w:p w:rsidR="00112938" w:rsidRPr="00DC0206" w:rsidRDefault="00112938" w:rsidP="00112938">
      <w:pPr>
        <w:jc w:val="both"/>
      </w:pPr>
      <w:r w:rsidRPr="00DC0206">
        <w:t>спортивный зал;</w:t>
      </w:r>
    </w:p>
    <w:p w:rsidR="00112938" w:rsidRPr="00DC0206" w:rsidRDefault="00112938" w:rsidP="00112938">
      <w:pPr>
        <w:jc w:val="both"/>
      </w:pPr>
      <w:r w:rsidRPr="00DC0206">
        <w:t>открытый стадион широкого профиля с элементами полосы препятствий;</w:t>
      </w:r>
    </w:p>
    <w:p w:rsidR="00112938" w:rsidRPr="00DC0206" w:rsidRDefault="00112938" w:rsidP="00112938">
      <w:pPr>
        <w:jc w:val="both"/>
      </w:pPr>
      <w:r w:rsidRPr="00DC0206">
        <w:t>стрелковый тир (в любой модификации, включая электронный) или место для стрельбы.</w:t>
      </w:r>
    </w:p>
    <w:p w:rsidR="00112938" w:rsidRPr="00DC0206" w:rsidRDefault="00112938" w:rsidP="00112938">
      <w:pPr>
        <w:jc w:val="both"/>
      </w:pPr>
      <w:r w:rsidRPr="00DC0206">
        <w:rPr>
          <w:b/>
          <w:bCs/>
        </w:rPr>
        <w:t>Залы:</w:t>
      </w:r>
    </w:p>
    <w:p w:rsidR="00112938" w:rsidRPr="00DC0206" w:rsidRDefault="00112938" w:rsidP="00112938">
      <w:pPr>
        <w:spacing w:line="7" w:lineRule="exact"/>
        <w:jc w:val="both"/>
      </w:pPr>
    </w:p>
    <w:p w:rsidR="00112938" w:rsidRPr="00DC0206" w:rsidRDefault="00112938" w:rsidP="00112938">
      <w:pPr>
        <w:spacing w:line="234" w:lineRule="auto"/>
        <w:ind w:left="1" w:right="3960"/>
        <w:jc w:val="both"/>
      </w:pPr>
      <w:r w:rsidRPr="00DC0206">
        <w:t>библиотека, читальный зал с выходом в сеть Интернет; актовый зал</w:t>
      </w:r>
    </w:p>
    <w:p w:rsidR="006C4736" w:rsidRPr="00DC0206" w:rsidRDefault="006C4736" w:rsidP="00826B32">
      <w:pPr>
        <w:pStyle w:val="a5"/>
        <w:ind w:left="0"/>
        <w:jc w:val="both"/>
        <w:rPr>
          <w:b/>
        </w:rPr>
      </w:pPr>
    </w:p>
    <w:p w:rsidR="004314B9" w:rsidRPr="00DC0206" w:rsidRDefault="00112938" w:rsidP="00826B32">
      <w:pPr>
        <w:pStyle w:val="a5"/>
        <w:ind w:left="0"/>
        <w:jc w:val="both"/>
        <w:rPr>
          <w:b/>
        </w:rPr>
      </w:pPr>
      <w:r>
        <w:rPr>
          <w:b/>
        </w:rPr>
        <w:t xml:space="preserve">5.4 </w:t>
      </w:r>
      <w:r w:rsidR="004314B9" w:rsidRPr="00DC0206">
        <w:rPr>
          <w:b/>
        </w:rPr>
        <w:t>.Требования к организации учебного процесса</w:t>
      </w:r>
      <w:r>
        <w:rPr>
          <w:b/>
        </w:rPr>
        <w:t xml:space="preserve"> и специальные требования</w:t>
      </w:r>
    </w:p>
    <w:p w:rsidR="004314B9" w:rsidRPr="00DC0206" w:rsidRDefault="004314B9" w:rsidP="00826B32">
      <w:pPr>
        <w:adjustRightInd w:val="0"/>
        <w:ind w:firstLine="720"/>
        <w:jc w:val="both"/>
        <w:rPr>
          <w:rFonts w:eastAsiaTheme="minorHAnsi"/>
          <w:lang w:eastAsia="en-US"/>
        </w:rPr>
      </w:pPr>
      <w:r w:rsidRPr="00DC0206">
        <w:rPr>
          <w:rFonts w:eastAsiaTheme="minorHAnsi"/>
          <w:bCs/>
          <w:lang w:eastAsia="en-US"/>
        </w:rPr>
        <w:t xml:space="preserve">Основной формой организации учебного процесса </w:t>
      </w:r>
      <w:r w:rsidRPr="00DC0206">
        <w:rPr>
          <w:rFonts w:eastAsiaTheme="minorHAnsi"/>
          <w:lang w:eastAsia="en-US"/>
        </w:rPr>
        <w:t>является классно-урочная система, которая направлена на создание оптимальных условий обучения, исключение психотравмирующих факторов, сохранение психосоматического состояния здоровья обучающихся, развитие положительной мотивации к освоению программы.</w:t>
      </w:r>
    </w:p>
    <w:p w:rsidR="004314B9" w:rsidRPr="00DC0206" w:rsidRDefault="004314B9" w:rsidP="00826B32">
      <w:pPr>
        <w:adjustRightInd w:val="0"/>
        <w:ind w:firstLine="720"/>
        <w:jc w:val="both"/>
        <w:rPr>
          <w:rFonts w:eastAsiaTheme="minorHAnsi"/>
          <w:lang w:eastAsia="en-US"/>
        </w:rPr>
      </w:pPr>
      <w:r w:rsidRPr="00DC0206">
        <w:rPr>
          <w:rFonts w:eastAsiaTheme="minorHAnsi"/>
          <w:lang w:eastAsia="en-US"/>
        </w:rPr>
        <w:t>При проведении учебных занятий используются методы, адаптированные к лицам с ограничениями возможностями здоровья.</w:t>
      </w:r>
    </w:p>
    <w:p w:rsidR="004314B9" w:rsidRPr="00DC0206" w:rsidRDefault="004314B9" w:rsidP="00826B32">
      <w:pPr>
        <w:adjustRightInd w:val="0"/>
        <w:ind w:firstLine="720"/>
        <w:jc w:val="both"/>
        <w:rPr>
          <w:rFonts w:eastAsiaTheme="minorHAnsi"/>
          <w:lang w:eastAsia="en-US"/>
        </w:rPr>
      </w:pPr>
      <w:r w:rsidRPr="00DC0206">
        <w:rPr>
          <w:rFonts w:eastAsiaTheme="minorHAnsi"/>
          <w:lang w:eastAsia="en-US"/>
        </w:rPr>
        <w:t>Во время проведения занятий предусматривается  переключение обучающихся с одного вида деятельности на другой через 15-20 минут.</w:t>
      </w:r>
    </w:p>
    <w:p w:rsidR="004314B9" w:rsidRPr="00DC0206" w:rsidRDefault="004314B9" w:rsidP="00826B32">
      <w:pPr>
        <w:adjustRightInd w:val="0"/>
        <w:jc w:val="both"/>
        <w:rPr>
          <w:rFonts w:eastAsiaTheme="minorHAnsi"/>
          <w:lang w:eastAsia="en-US"/>
        </w:rPr>
      </w:pPr>
      <w:r w:rsidRPr="00DC0206">
        <w:rPr>
          <w:rFonts w:eastAsiaTheme="minorHAnsi"/>
          <w:bCs/>
          <w:lang w:eastAsia="en-US"/>
        </w:rPr>
        <w:t xml:space="preserve">Специфика обучения </w:t>
      </w:r>
      <w:r w:rsidRPr="00DC0206">
        <w:rPr>
          <w:rFonts w:eastAsiaTheme="minorHAnsi"/>
          <w:lang w:eastAsia="en-US"/>
        </w:rPr>
        <w:t>лиц с нарушением интеллекта предусматривает:</w:t>
      </w:r>
    </w:p>
    <w:p w:rsidR="004314B9" w:rsidRPr="00DC0206" w:rsidRDefault="004314B9" w:rsidP="00826B32">
      <w:pPr>
        <w:adjustRightInd w:val="0"/>
        <w:jc w:val="both"/>
        <w:rPr>
          <w:rFonts w:eastAsiaTheme="minorHAnsi"/>
          <w:lang w:eastAsia="en-US"/>
        </w:rPr>
      </w:pPr>
      <w:proofErr w:type="gramStart"/>
      <w:r w:rsidRPr="00DC0206">
        <w:rPr>
          <w:rFonts w:eastAsiaTheme="minorHAnsi"/>
          <w:lang w:eastAsia="en-US"/>
        </w:rPr>
        <w:t xml:space="preserve">- использование словесных методов: рассказ, речевая инструкция, объяснение, инструктаж, беседа, описание предмета; </w:t>
      </w:r>
      <w:proofErr w:type="gramEnd"/>
    </w:p>
    <w:p w:rsidR="004314B9" w:rsidRPr="00DC0206" w:rsidRDefault="004314B9" w:rsidP="00826B32">
      <w:pPr>
        <w:adjustRightInd w:val="0"/>
        <w:jc w:val="both"/>
        <w:rPr>
          <w:rFonts w:eastAsiaTheme="minorHAnsi"/>
          <w:lang w:eastAsia="en-US"/>
        </w:rPr>
      </w:pPr>
      <w:r w:rsidRPr="00DC0206">
        <w:rPr>
          <w:rFonts w:eastAsiaTheme="minorHAnsi"/>
          <w:lang w:eastAsia="en-US"/>
        </w:rPr>
        <w:t>- указания и объяснение как пояснение способов выполнения задания, последовательности действий, содержания;</w:t>
      </w:r>
    </w:p>
    <w:p w:rsidR="004314B9" w:rsidRPr="00DC0206" w:rsidRDefault="004314B9" w:rsidP="00826B32">
      <w:pPr>
        <w:adjustRightInd w:val="0"/>
        <w:jc w:val="both"/>
        <w:rPr>
          <w:rFonts w:eastAsiaTheme="minorHAnsi"/>
          <w:lang w:eastAsia="en-US"/>
        </w:rPr>
      </w:pPr>
      <w:r w:rsidRPr="00DC0206">
        <w:rPr>
          <w:rFonts w:eastAsiaTheme="minorHAnsi"/>
          <w:lang w:eastAsia="en-US"/>
        </w:rPr>
        <w:t>- вопросы как словесный прием обучения (репродуктивные, требующие констатации; прямые, подсказывающие).</w:t>
      </w:r>
    </w:p>
    <w:p w:rsidR="004314B9" w:rsidRPr="00DC0206" w:rsidRDefault="004314B9" w:rsidP="00826B32">
      <w:pPr>
        <w:adjustRightInd w:val="0"/>
        <w:jc w:val="both"/>
        <w:rPr>
          <w:rFonts w:eastAsiaTheme="minorHAnsi"/>
          <w:bCs/>
          <w:lang w:eastAsia="en-US"/>
        </w:rPr>
      </w:pPr>
      <w:r w:rsidRPr="00DC0206">
        <w:rPr>
          <w:rFonts w:eastAsiaTheme="minorHAnsi"/>
          <w:bCs/>
          <w:lang w:eastAsia="en-US"/>
        </w:rPr>
        <w:t xml:space="preserve">Наглядные методы: </w:t>
      </w:r>
    </w:p>
    <w:p w:rsidR="004314B9" w:rsidRPr="00DC0206" w:rsidRDefault="004314B9" w:rsidP="00826B32">
      <w:pPr>
        <w:adjustRightInd w:val="0"/>
        <w:jc w:val="both"/>
        <w:rPr>
          <w:rFonts w:eastAsiaTheme="minorHAnsi"/>
          <w:lang w:eastAsia="en-US"/>
        </w:rPr>
      </w:pPr>
      <w:r w:rsidRPr="00DC0206">
        <w:rPr>
          <w:rFonts w:eastAsiaTheme="minorHAnsi"/>
          <w:bCs/>
          <w:lang w:eastAsia="en-US"/>
        </w:rPr>
        <w:t>-</w:t>
      </w:r>
      <w:r w:rsidRPr="00DC0206">
        <w:rPr>
          <w:rFonts w:eastAsiaTheme="minorHAnsi"/>
          <w:lang w:eastAsia="en-US"/>
        </w:rPr>
        <w:t>письменная презентация ключевых вопросов, являющихся темой обсуждения во время беседы, использование электронных видеоматериалов для иллюстрирования вопросов и контекста обсуждаемой проблемы, вопроса;</w:t>
      </w:r>
    </w:p>
    <w:p w:rsidR="004314B9" w:rsidRPr="00DC0206" w:rsidRDefault="004314B9" w:rsidP="00826B32">
      <w:pPr>
        <w:adjustRightInd w:val="0"/>
        <w:jc w:val="both"/>
        <w:rPr>
          <w:rFonts w:eastAsiaTheme="minorHAnsi"/>
          <w:lang w:eastAsia="en-US"/>
        </w:rPr>
      </w:pPr>
      <w:r w:rsidRPr="00DC0206">
        <w:rPr>
          <w:rFonts w:eastAsiaTheme="minorHAnsi"/>
          <w:lang w:eastAsia="en-US"/>
        </w:rPr>
        <w:t xml:space="preserve"> -использование наглядного материала разных видов:</w:t>
      </w:r>
    </w:p>
    <w:p w:rsidR="004314B9" w:rsidRPr="00DC0206" w:rsidRDefault="004314B9" w:rsidP="00826B32">
      <w:pPr>
        <w:adjustRightInd w:val="0"/>
        <w:jc w:val="both"/>
        <w:rPr>
          <w:rFonts w:eastAsiaTheme="minorHAnsi"/>
          <w:lang w:eastAsia="en-US"/>
        </w:rPr>
      </w:pPr>
      <w:r w:rsidRPr="00DC0206">
        <w:rPr>
          <w:rFonts w:eastAsiaTheme="minorHAnsi"/>
          <w:lang w:eastAsia="en-US"/>
        </w:rPr>
        <w:t>-натуральные наглядные пособия (предметы, которые специально подбираются в соответствии с изучаемой темой занятия);</w:t>
      </w:r>
    </w:p>
    <w:p w:rsidR="004314B9" w:rsidRPr="00DC0206" w:rsidRDefault="004314B9" w:rsidP="00826B32">
      <w:pPr>
        <w:adjustRightInd w:val="0"/>
        <w:jc w:val="both"/>
        <w:rPr>
          <w:rFonts w:eastAsiaTheme="minorHAnsi"/>
          <w:lang w:eastAsia="en-US"/>
        </w:rPr>
      </w:pPr>
      <w:r w:rsidRPr="00DC0206">
        <w:rPr>
          <w:rFonts w:eastAsiaTheme="minorHAnsi"/>
          <w:lang w:eastAsia="en-US"/>
        </w:rPr>
        <w:t>- демонстрация действий и создание наглядных ситуаций, использование в печатной форме или в форме электронного документа.</w:t>
      </w:r>
    </w:p>
    <w:p w:rsidR="004314B9" w:rsidRPr="00DC0206" w:rsidRDefault="004314B9" w:rsidP="00826B32">
      <w:pPr>
        <w:adjustRightInd w:val="0"/>
        <w:jc w:val="both"/>
        <w:rPr>
          <w:rFonts w:eastAsiaTheme="minorHAnsi"/>
          <w:lang w:eastAsia="en-US"/>
        </w:rPr>
      </w:pPr>
      <w:r w:rsidRPr="00DC0206">
        <w:rPr>
          <w:rFonts w:eastAsiaTheme="minorHAnsi"/>
          <w:bCs/>
          <w:lang w:eastAsia="en-US"/>
        </w:rPr>
        <w:t>Практические методы и приемы обучения</w:t>
      </w:r>
      <w:r w:rsidRPr="00DC0206">
        <w:rPr>
          <w:rFonts w:eastAsiaTheme="minorHAnsi"/>
          <w:lang w:eastAsia="en-US"/>
        </w:rPr>
        <w:t>:</w:t>
      </w:r>
    </w:p>
    <w:p w:rsidR="004314B9" w:rsidRPr="00DC0206" w:rsidRDefault="004314B9" w:rsidP="00826B32">
      <w:pPr>
        <w:adjustRightInd w:val="0"/>
        <w:jc w:val="both"/>
        <w:rPr>
          <w:rFonts w:eastAsiaTheme="minorHAnsi"/>
          <w:lang w:eastAsia="en-US"/>
        </w:rPr>
      </w:pPr>
      <w:r w:rsidRPr="00DC0206">
        <w:rPr>
          <w:rFonts w:eastAsiaTheme="minorHAnsi"/>
          <w:bCs/>
          <w:lang w:eastAsia="en-US"/>
        </w:rPr>
        <w:t>-</w:t>
      </w:r>
      <w:r w:rsidRPr="00DC0206">
        <w:rPr>
          <w:rFonts w:eastAsiaTheme="minorHAnsi"/>
          <w:lang w:eastAsia="en-US"/>
        </w:rPr>
        <w:t>постановка практических и познавательных задач;</w:t>
      </w:r>
    </w:p>
    <w:p w:rsidR="004314B9" w:rsidRPr="00DC0206" w:rsidRDefault="004314B9" w:rsidP="00826B32">
      <w:pPr>
        <w:adjustRightInd w:val="0"/>
        <w:jc w:val="both"/>
        <w:rPr>
          <w:rFonts w:eastAsiaTheme="minorHAnsi"/>
          <w:lang w:eastAsia="en-US"/>
        </w:rPr>
      </w:pPr>
      <w:r w:rsidRPr="00DC0206">
        <w:rPr>
          <w:rFonts w:eastAsiaTheme="minorHAnsi"/>
          <w:bCs/>
          <w:lang w:eastAsia="en-US"/>
        </w:rPr>
        <w:t>-</w:t>
      </w:r>
      <w:r w:rsidRPr="00DC0206">
        <w:rPr>
          <w:rFonts w:eastAsiaTheme="minorHAnsi"/>
          <w:lang w:eastAsia="en-US"/>
        </w:rPr>
        <w:t>целенаправленные действия с дидактическими материалами;</w:t>
      </w:r>
    </w:p>
    <w:p w:rsidR="004314B9" w:rsidRPr="00DC0206" w:rsidRDefault="004314B9" w:rsidP="00826B32">
      <w:pPr>
        <w:adjustRightInd w:val="0"/>
        <w:jc w:val="both"/>
        <w:rPr>
          <w:rFonts w:eastAsiaTheme="minorHAnsi"/>
          <w:lang w:eastAsia="en-US"/>
        </w:rPr>
      </w:pPr>
      <w:r w:rsidRPr="00DC0206">
        <w:rPr>
          <w:rFonts w:eastAsiaTheme="minorHAnsi"/>
          <w:bCs/>
          <w:lang w:eastAsia="en-US"/>
        </w:rPr>
        <w:t>-</w:t>
      </w:r>
      <w:r w:rsidRPr="00DC0206">
        <w:rPr>
          <w:rFonts w:eastAsiaTheme="minorHAnsi"/>
          <w:lang w:eastAsia="en-US"/>
        </w:rPr>
        <w:t>многократное повторение практических и умственных действий;</w:t>
      </w:r>
    </w:p>
    <w:p w:rsidR="004314B9" w:rsidRPr="00DC0206" w:rsidRDefault="004314B9" w:rsidP="00826B32">
      <w:pPr>
        <w:adjustRightInd w:val="0"/>
        <w:jc w:val="both"/>
        <w:rPr>
          <w:rFonts w:eastAsiaTheme="minorHAnsi"/>
          <w:lang w:eastAsia="en-US"/>
        </w:rPr>
      </w:pPr>
      <w:r w:rsidRPr="00DC0206">
        <w:rPr>
          <w:rFonts w:eastAsiaTheme="minorHAnsi"/>
          <w:lang w:eastAsia="en-US"/>
        </w:rPr>
        <w:t>-наглядно-действенный показ (способа действия, образца выполнения);</w:t>
      </w:r>
    </w:p>
    <w:p w:rsidR="004314B9" w:rsidRPr="00DC0206" w:rsidRDefault="004314B9" w:rsidP="00826B32">
      <w:pPr>
        <w:adjustRightInd w:val="0"/>
        <w:jc w:val="both"/>
        <w:rPr>
          <w:rFonts w:eastAsiaTheme="minorHAnsi"/>
          <w:lang w:eastAsia="en-US"/>
        </w:rPr>
      </w:pPr>
      <w:r w:rsidRPr="00DC0206">
        <w:rPr>
          <w:rFonts w:eastAsiaTheme="minorHAnsi"/>
          <w:lang w:eastAsia="en-US"/>
        </w:rPr>
        <w:t>-подражательные упражнения;</w:t>
      </w:r>
    </w:p>
    <w:p w:rsidR="004314B9" w:rsidRPr="00DC0206" w:rsidRDefault="004314B9" w:rsidP="00826B32">
      <w:pPr>
        <w:adjustRightInd w:val="0"/>
        <w:jc w:val="both"/>
        <w:rPr>
          <w:rFonts w:eastAsiaTheme="minorHAnsi"/>
          <w:lang w:eastAsia="en-US"/>
        </w:rPr>
      </w:pPr>
      <w:r w:rsidRPr="00DC0206">
        <w:rPr>
          <w:rFonts w:eastAsiaTheme="minorHAnsi"/>
          <w:lang w:eastAsia="en-US"/>
        </w:rPr>
        <w:t>-дидактические игры.</w:t>
      </w:r>
    </w:p>
    <w:p w:rsidR="004314B9" w:rsidRPr="00DC0206" w:rsidRDefault="004314B9" w:rsidP="00826B32">
      <w:pPr>
        <w:adjustRightInd w:val="0"/>
        <w:ind w:firstLine="720"/>
        <w:jc w:val="both"/>
        <w:rPr>
          <w:rFonts w:eastAsiaTheme="minorHAnsi"/>
          <w:lang w:eastAsia="en-US"/>
        </w:rPr>
      </w:pPr>
      <w:r w:rsidRPr="00DC0206">
        <w:rPr>
          <w:rFonts w:eastAsiaTheme="minorHAnsi"/>
          <w:lang w:eastAsia="en-US"/>
        </w:rPr>
        <w:t xml:space="preserve">В соответствии с требованиями времени реализуется </w:t>
      </w:r>
      <w:proofErr w:type="spellStart"/>
      <w:r w:rsidRPr="00DC0206">
        <w:rPr>
          <w:rFonts w:eastAsiaTheme="minorHAnsi"/>
          <w:lang w:eastAsia="en-US"/>
        </w:rPr>
        <w:t>компетентностный</w:t>
      </w:r>
      <w:proofErr w:type="spellEnd"/>
      <w:r w:rsidRPr="00DC0206">
        <w:rPr>
          <w:rFonts w:eastAsiaTheme="minorHAnsi"/>
          <w:lang w:eastAsia="en-US"/>
        </w:rPr>
        <w:t xml:space="preserve"> подход, который предусматривает использование в учебном процессе активных и интерактивных форм проведения занятий: использование электронных образовательных ресурсов, групповых дискуссий, разбора конкретных ситуаций и анализа производственных ситуаций, деловых игр, индивидуальных заданий в сочетании с внеаудиторной работой с целью формирования и развития требуемых компетенций слушателей. </w:t>
      </w:r>
    </w:p>
    <w:p w:rsidR="004314B9" w:rsidRPr="00DC0206" w:rsidRDefault="004314B9" w:rsidP="00826B32">
      <w:pPr>
        <w:adjustRightInd w:val="0"/>
        <w:ind w:firstLine="720"/>
        <w:jc w:val="both"/>
        <w:rPr>
          <w:rFonts w:eastAsiaTheme="minorHAnsi"/>
          <w:lang w:eastAsia="en-US"/>
        </w:rPr>
      </w:pPr>
      <w:r w:rsidRPr="00DC0206">
        <w:rPr>
          <w:rFonts w:eastAsiaTheme="minorHAnsi"/>
          <w:lang w:eastAsia="en-US"/>
        </w:rPr>
        <w:lastRenderedPageBreak/>
        <w:t xml:space="preserve">При проведении учебных занятий используются </w:t>
      </w:r>
      <w:proofErr w:type="spellStart"/>
      <w:r w:rsidRPr="00DC0206">
        <w:rPr>
          <w:rFonts w:eastAsiaTheme="minorHAnsi"/>
          <w:lang w:eastAsia="en-US"/>
        </w:rPr>
        <w:t>мультимедийные</w:t>
      </w:r>
      <w:proofErr w:type="spellEnd"/>
      <w:r w:rsidRPr="00DC0206">
        <w:rPr>
          <w:rFonts w:eastAsiaTheme="minorHAnsi"/>
          <w:lang w:eastAsia="en-US"/>
        </w:rPr>
        <w:t xml:space="preserve"> комплексы, электронные учебники и учебные пособия, адаптированные к </w:t>
      </w:r>
      <w:proofErr w:type="gramStart"/>
      <w:r w:rsidRPr="00DC0206">
        <w:rPr>
          <w:rFonts w:eastAsiaTheme="minorHAnsi"/>
          <w:lang w:eastAsia="en-US"/>
        </w:rPr>
        <w:t>обучающимся</w:t>
      </w:r>
      <w:proofErr w:type="gramEnd"/>
      <w:r w:rsidRPr="00DC0206">
        <w:rPr>
          <w:rFonts w:eastAsiaTheme="minorHAnsi"/>
          <w:lang w:eastAsia="en-US"/>
        </w:rPr>
        <w:t xml:space="preserve"> с ограниченными возможностями здоровья.</w:t>
      </w:r>
    </w:p>
    <w:p w:rsidR="004314B9" w:rsidRPr="00DC0206" w:rsidRDefault="004314B9" w:rsidP="00826B32">
      <w:pPr>
        <w:adjustRightInd w:val="0"/>
        <w:ind w:firstLine="720"/>
        <w:jc w:val="both"/>
        <w:rPr>
          <w:rFonts w:eastAsiaTheme="minorHAnsi"/>
          <w:lang w:eastAsia="en-US"/>
        </w:rPr>
      </w:pPr>
      <w:r w:rsidRPr="00DC0206">
        <w:rPr>
          <w:rFonts w:eastAsiaTheme="minorHAnsi"/>
          <w:lang w:eastAsia="en-US"/>
        </w:rPr>
        <w:t>При проведении учебных занятий используются следующие образовательные технологии: традиционная, личностно-ориентированная, игровая, информационная. Все технологии адаптированы к слушателям с ограничениями возможностями здоровья.</w:t>
      </w:r>
    </w:p>
    <w:p w:rsidR="004314B9" w:rsidRPr="00DC0206" w:rsidRDefault="004314B9" w:rsidP="00826B32">
      <w:pPr>
        <w:adjustRightInd w:val="0"/>
        <w:jc w:val="both"/>
        <w:rPr>
          <w:rFonts w:eastAsiaTheme="minorHAnsi"/>
          <w:lang w:eastAsia="en-US"/>
        </w:rPr>
      </w:pPr>
      <w:r w:rsidRPr="00DC0206">
        <w:rPr>
          <w:rFonts w:eastAsiaTheme="minorHAnsi"/>
          <w:bCs/>
          <w:lang w:eastAsia="en-US"/>
        </w:rPr>
        <w:tab/>
        <w:t xml:space="preserve">Традиционная технология обучения </w:t>
      </w:r>
      <w:r w:rsidRPr="00DC0206">
        <w:rPr>
          <w:rFonts w:eastAsiaTheme="minorHAnsi"/>
          <w:lang w:eastAsia="en-US"/>
        </w:rPr>
        <w:t xml:space="preserve">ориентирована на передачу знаний, умений и навыков. Она обеспечивает усвоение слушателями содержания обучения, проверку и оценку его качества на репродуктивном уровне. Суть его состоит в </w:t>
      </w:r>
      <w:proofErr w:type="gramStart"/>
      <w:r w:rsidRPr="00DC0206">
        <w:rPr>
          <w:rFonts w:eastAsiaTheme="minorHAnsi"/>
          <w:lang w:eastAsia="en-US"/>
        </w:rPr>
        <w:t>обучении по схеме</w:t>
      </w:r>
      <w:proofErr w:type="gramEnd"/>
      <w:r w:rsidRPr="00DC0206">
        <w:rPr>
          <w:rFonts w:eastAsiaTheme="minorHAnsi"/>
          <w:lang w:eastAsia="en-US"/>
        </w:rPr>
        <w:t xml:space="preserve">: изучение нового — закрепление — контроль — оценка. Главные методы обучения, лежащие в основе этой технологии, — объяснение в сочетании с наглядностью; ведущие виды деятельности </w:t>
      </w:r>
      <w:proofErr w:type="gramStart"/>
      <w:r w:rsidRPr="00DC0206">
        <w:rPr>
          <w:rFonts w:eastAsiaTheme="minorHAnsi"/>
          <w:lang w:eastAsia="en-US"/>
        </w:rPr>
        <w:t>обучающихся</w:t>
      </w:r>
      <w:proofErr w:type="gramEnd"/>
      <w:r w:rsidRPr="00DC0206">
        <w:rPr>
          <w:rFonts w:eastAsiaTheme="minorHAnsi"/>
          <w:lang w:eastAsia="en-US"/>
        </w:rPr>
        <w:t xml:space="preserve"> — слушание и запоминание; главное требование и основной критерий эффективности — безошибочное воспроизведение изученного. В рамках традиционной технологии </w:t>
      </w:r>
      <w:proofErr w:type="gramStart"/>
      <w:r w:rsidRPr="00DC0206">
        <w:rPr>
          <w:rFonts w:eastAsiaTheme="minorHAnsi"/>
          <w:lang w:eastAsia="en-US"/>
        </w:rPr>
        <w:t>обучаемому</w:t>
      </w:r>
      <w:proofErr w:type="gramEnd"/>
      <w:r w:rsidRPr="00DC0206">
        <w:rPr>
          <w:rFonts w:eastAsiaTheme="minorHAnsi"/>
          <w:lang w:eastAsia="en-US"/>
        </w:rPr>
        <w:t xml:space="preserve"> отведены исполнительские функции репродуктивного характера. Данная технология экономична, облегчает слушателям понимание сложного материала, обеспечивает достаточно эффективное управление образовательно-воспитательным процессом, в нее органически вписываются новые способы изложения знаний.</w:t>
      </w:r>
    </w:p>
    <w:p w:rsidR="004314B9" w:rsidRPr="00DC0206" w:rsidRDefault="004314B9" w:rsidP="00826B32">
      <w:pPr>
        <w:adjustRightInd w:val="0"/>
        <w:jc w:val="both"/>
        <w:rPr>
          <w:rFonts w:eastAsiaTheme="minorHAnsi"/>
          <w:lang w:eastAsia="en-US"/>
        </w:rPr>
      </w:pPr>
      <w:r w:rsidRPr="00DC0206">
        <w:rPr>
          <w:rFonts w:eastAsiaTheme="minorHAnsi"/>
          <w:bCs/>
          <w:lang w:eastAsia="en-US"/>
        </w:rPr>
        <w:tab/>
        <w:t xml:space="preserve">Технология личностно-ориентированного обучения </w:t>
      </w:r>
      <w:r w:rsidRPr="00DC0206">
        <w:rPr>
          <w:rFonts w:eastAsiaTheme="minorHAnsi"/>
          <w:lang w:eastAsia="en-US"/>
        </w:rPr>
        <w:t xml:space="preserve">предполагает создание педагогических условий для включения каждого о слушателя в деятельность, соответствующую зоне его ближайшего развития. Технология адаптивного обучения, предполагающая гибкую систему организации учебных занятий с учетом индивидуальных особенностей обучаемых. Центральное место в этой технологии отводится </w:t>
      </w:r>
      <w:proofErr w:type="gramStart"/>
      <w:r w:rsidRPr="00DC0206">
        <w:rPr>
          <w:rFonts w:eastAsiaTheme="minorHAnsi"/>
          <w:lang w:eastAsia="en-US"/>
        </w:rPr>
        <w:t>обучаемому</w:t>
      </w:r>
      <w:proofErr w:type="gramEnd"/>
      <w:r w:rsidRPr="00DC0206">
        <w:rPr>
          <w:rFonts w:eastAsiaTheme="minorHAnsi"/>
          <w:lang w:eastAsia="en-US"/>
        </w:rPr>
        <w:t>, его деятельности, качествам его личности. Особое внимание уделяется формированию у них учебных умений.</w:t>
      </w:r>
    </w:p>
    <w:p w:rsidR="004314B9" w:rsidRPr="00DC0206" w:rsidRDefault="004314B9" w:rsidP="00826B32">
      <w:pPr>
        <w:adjustRightInd w:val="0"/>
        <w:jc w:val="both"/>
        <w:rPr>
          <w:rFonts w:eastAsiaTheme="minorHAnsi"/>
          <w:lang w:eastAsia="en-US"/>
        </w:rPr>
      </w:pPr>
      <w:r w:rsidRPr="00DC0206">
        <w:rPr>
          <w:rFonts w:eastAsiaTheme="minorHAnsi"/>
          <w:bCs/>
          <w:lang w:eastAsia="en-US"/>
        </w:rPr>
        <w:tab/>
        <w:t>Цель проблемного обучения</w:t>
      </w:r>
      <w:r w:rsidRPr="00DC0206">
        <w:rPr>
          <w:rFonts w:eastAsiaTheme="minorHAnsi"/>
          <w:lang w:eastAsia="en-US"/>
        </w:rPr>
        <w:t>: развитие интеллекта и творческих способностей слушателей; формирование прочных знаний; повышение мотивации через эмоциональную окраску занятия; воспитание активной личности. Создавая проблемные ситуации и организуя деятельность слушателей по решению учебных проблем, обеспечивается оптимальное сочетание их самостоятельной поисковой деятельности с усвоением готовых выводов науки. Включение игровых ситуаций делает процесс обучения интересным, удерживает внимание. Игра формирует личность, подготавливая ее к различным видам деятельности. Игра, влияя на складывание определенных поведенческих навыков, отражает вероятностное будущее, она выступает как многостороннее и вариативное приспособление к этому будущему. Таким образом, перебирая игровые ходы-варианты, слушатель учится ориентации.</w:t>
      </w:r>
    </w:p>
    <w:p w:rsidR="004314B9" w:rsidRPr="00DC0206" w:rsidRDefault="004314B9" w:rsidP="00826B32">
      <w:pPr>
        <w:adjustRightInd w:val="0"/>
        <w:ind w:firstLine="720"/>
        <w:jc w:val="both"/>
        <w:rPr>
          <w:rFonts w:eastAsiaTheme="minorHAnsi"/>
          <w:lang w:eastAsia="en-US"/>
        </w:rPr>
      </w:pPr>
      <w:r w:rsidRPr="00DC0206">
        <w:rPr>
          <w:rFonts w:eastAsiaTheme="minorHAnsi"/>
          <w:bCs/>
          <w:lang w:eastAsia="en-US"/>
        </w:rPr>
        <w:t xml:space="preserve">Информационная технология </w:t>
      </w:r>
      <w:r w:rsidRPr="00DC0206">
        <w:rPr>
          <w:rFonts w:eastAsiaTheme="minorHAnsi"/>
          <w:lang w:eastAsia="en-US"/>
        </w:rPr>
        <w:t>обучения совмещает методы, производственные процессы и программно-технические средства, объединенные в технологическую цепочку, обеспечивающую сбор, обработку, хранение, распространение и отображение информации с целью снижения трудоемкости процессов использования информационного ресурса, а также повышения их надежности и оперативности. Система уроков с использованием информационных технологий сориентирована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помогает слушателям адаптироваться в мире, где объем информации, растет в геометрической прогрессии, учит самостоятельности мышления и инициативности, готовности проявлять творческий подход к делу, искать нестандартные способы решения проблем.</w:t>
      </w:r>
      <w:r w:rsidRPr="00DC0206">
        <w:t xml:space="preserve"> Так, например, на занятиях дисциплины «Технология художественной вышивки» используются: </w:t>
      </w:r>
      <w:proofErr w:type="gramStart"/>
      <w:r w:rsidRPr="00DC0206">
        <w:rPr>
          <w:lang w:val="en-US"/>
        </w:rPr>
        <w:t>YouTube</w:t>
      </w:r>
      <w:r w:rsidRPr="00DC0206">
        <w:t xml:space="preserve">; </w:t>
      </w:r>
      <w:proofErr w:type="spellStart"/>
      <w:r w:rsidRPr="00DC0206">
        <w:rPr>
          <w:lang w:val="en-US"/>
        </w:rPr>
        <w:t>Pinterest</w:t>
      </w:r>
      <w:proofErr w:type="spellEnd"/>
      <w:r w:rsidRPr="00DC0206">
        <w:t xml:space="preserve">; сайт «Художественная вышивка», для выполнения рисунков – программа </w:t>
      </w:r>
      <w:r w:rsidRPr="00DC0206">
        <w:rPr>
          <w:lang w:val="en-US"/>
        </w:rPr>
        <w:t>Paint</w:t>
      </w:r>
      <w:r w:rsidRPr="00DC0206">
        <w:t xml:space="preserve">, для создания презентаций - </w:t>
      </w:r>
      <w:r w:rsidRPr="00DC0206">
        <w:rPr>
          <w:lang w:val="en-US"/>
        </w:rPr>
        <w:t>Microsoft</w:t>
      </w:r>
      <w:r w:rsidRPr="00DC0206">
        <w:t xml:space="preserve"> </w:t>
      </w:r>
      <w:r w:rsidRPr="00DC0206">
        <w:rPr>
          <w:lang w:val="en-US"/>
        </w:rPr>
        <w:t>Office</w:t>
      </w:r>
      <w:r w:rsidRPr="00DC0206">
        <w:t xml:space="preserve"> </w:t>
      </w:r>
      <w:r w:rsidRPr="00DC0206">
        <w:rPr>
          <w:lang w:val="en-US"/>
        </w:rPr>
        <w:t>PowerPoint</w:t>
      </w:r>
      <w:r w:rsidRPr="00DC0206">
        <w:t>.</w:t>
      </w:r>
      <w:proofErr w:type="gramEnd"/>
    </w:p>
    <w:p w:rsidR="004314B9" w:rsidRPr="00DC0206" w:rsidRDefault="004314B9" w:rsidP="00826B32">
      <w:pPr>
        <w:adjustRightInd w:val="0"/>
        <w:ind w:firstLine="720"/>
        <w:jc w:val="both"/>
        <w:rPr>
          <w:rFonts w:eastAsiaTheme="minorHAnsi"/>
          <w:lang w:eastAsia="en-US"/>
        </w:rPr>
      </w:pPr>
      <w:r w:rsidRPr="00DC0206">
        <w:rPr>
          <w:rFonts w:eastAsiaTheme="minorHAnsi"/>
          <w:lang w:eastAsia="en-US"/>
        </w:rPr>
        <w:t>В то же время на занятиях и во внеурочной работе используется работа в малых группах (</w:t>
      </w:r>
      <w:r w:rsidRPr="00DC0206">
        <w:rPr>
          <w:rFonts w:eastAsiaTheme="minorHAnsi"/>
          <w:bCs/>
          <w:lang w:eastAsia="en-US"/>
        </w:rPr>
        <w:t xml:space="preserve">обучение в сотрудничестве). </w:t>
      </w:r>
      <w:r w:rsidRPr="00DC0206">
        <w:rPr>
          <w:rFonts w:eastAsiaTheme="minorHAnsi"/>
          <w:lang w:eastAsia="en-US"/>
        </w:rPr>
        <w:t xml:space="preserve">Совместная работа, которую каждый слушатель использует для собственного обучения и обучения окружающих, развивает умение общаться, слушать, коллективно решать проблемы, достигать взаимопонимания. Повышается уровень </w:t>
      </w:r>
      <w:proofErr w:type="spellStart"/>
      <w:r w:rsidRPr="00DC0206">
        <w:rPr>
          <w:rFonts w:eastAsiaTheme="minorHAnsi"/>
          <w:lang w:eastAsia="en-US"/>
        </w:rPr>
        <w:t>эмпатии</w:t>
      </w:r>
      <w:proofErr w:type="spellEnd"/>
      <w:r w:rsidRPr="00DC0206">
        <w:rPr>
          <w:rFonts w:eastAsiaTheme="minorHAnsi"/>
          <w:lang w:eastAsia="en-US"/>
        </w:rPr>
        <w:t>, развивается умение взглянуть на мир глазами другого человека. В работу вовлекаются практически все слушатели. Работа в малой группе снимает страх перед неудачами у более слабых и делает прочнее знания более сильных слушателей, происходит взаимное обогащение их в группе, они обмениваются знаниями и разными способами действий.</w:t>
      </w:r>
    </w:p>
    <w:p w:rsidR="004314B9" w:rsidRPr="00DC0206" w:rsidRDefault="004314B9" w:rsidP="00826B32">
      <w:pPr>
        <w:adjustRightInd w:val="0"/>
        <w:ind w:firstLine="720"/>
        <w:jc w:val="both"/>
        <w:rPr>
          <w:rFonts w:eastAsiaTheme="minorHAnsi"/>
          <w:lang w:eastAsia="en-US"/>
        </w:rPr>
      </w:pPr>
      <w:r w:rsidRPr="00DC0206">
        <w:rPr>
          <w:rFonts w:eastAsiaTheme="minorHAnsi"/>
          <w:bCs/>
          <w:lang w:eastAsia="en-US"/>
        </w:rPr>
        <w:t>Практико-ориентированные и проблемные задания</w:t>
      </w:r>
      <w:r w:rsidRPr="00DC0206">
        <w:rPr>
          <w:rFonts w:eastAsiaTheme="minorHAnsi"/>
          <w:lang w:eastAsia="en-US"/>
        </w:rPr>
        <w:t xml:space="preserve">, выполнение </w:t>
      </w:r>
      <w:proofErr w:type="spellStart"/>
      <w:r w:rsidRPr="00DC0206">
        <w:rPr>
          <w:rFonts w:eastAsiaTheme="minorHAnsi"/>
          <w:lang w:eastAsia="en-US"/>
        </w:rPr>
        <w:t>разноуровневых</w:t>
      </w:r>
      <w:proofErr w:type="spellEnd"/>
      <w:r w:rsidRPr="00DC0206">
        <w:rPr>
          <w:rFonts w:eastAsiaTheme="minorHAnsi"/>
          <w:lang w:eastAsia="en-US"/>
        </w:rPr>
        <w:t xml:space="preserve"> заданий, тестов, устный опрос и беседа, обсуждение, как и подготовка сообщений и</w:t>
      </w:r>
    </w:p>
    <w:p w:rsidR="004314B9" w:rsidRPr="00DC0206" w:rsidRDefault="004314B9" w:rsidP="00826B32">
      <w:pPr>
        <w:adjustRightInd w:val="0"/>
        <w:jc w:val="both"/>
      </w:pPr>
      <w:r w:rsidRPr="00DC0206">
        <w:rPr>
          <w:rFonts w:eastAsiaTheme="minorHAnsi"/>
          <w:lang w:eastAsia="en-US"/>
        </w:rPr>
        <w:lastRenderedPageBreak/>
        <w:t xml:space="preserve">докладов является неотъемлемой частью учебного процесса. </w:t>
      </w:r>
      <w:r w:rsidRPr="00DC0206">
        <w:t xml:space="preserve"> </w:t>
      </w:r>
    </w:p>
    <w:p w:rsidR="00112938" w:rsidRPr="00DC0206" w:rsidRDefault="00112938" w:rsidP="00112938">
      <w:pPr>
        <w:tabs>
          <w:tab w:val="left" w:pos="1680"/>
        </w:tabs>
        <w:jc w:val="both"/>
      </w:pPr>
      <w:r>
        <w:t xml:space="preserve">         </w:t>
      </w:r>
      <w:r w:rsidRPr="00DC0206">
        <w:t>Образовательный процесс выстроен с учетом возрастных и индивидуальных особенностей слушателей с нарушениями в умственном и физическом развитии с целью создания благоприятных условий для их профессионального обучения, реабилитации и адаптации.</w:t>
      </w:r>
    </w:p>
    <w:p w:rsidR="00112938" w:rsidRPr="00112938" w:rsidRDefault="00112938" w:rsidP="00112938">
      <w:pPr>
        <w:ind w:firstLine="720"/>
        <w:jc w:val="both"/>
      </w:pPr>
      <w:r w:rsidRPr="00112938">
        <w:t>Виды нозологий слушателей учебной группы на 01.09.2022 года:</w:t>
      </w:r>
    </w:p>
    <w:p w:rsidR="00112938" w:rsidRPr="00112938" w:rsidRDefault="00112938" w:rsidP="00112938">
      <w:pPr>
        <w:jc w:val="both"/>
      </w:pPr>
      <w:r w:rsidRPr="00112938">
        <w:t xml:space="preserve">всего 14 человек, из них: </w:t>
      </w:r>
    </w:p>
    <w:p w:rsidR="00112938" w:rsidRPr="00112938" w:rsidRDefault="00112938" w:rsidP="00112938">
      <w:pPr>
        <w:jc w:val="both"/>
      </w:pPr>
      <w:r w:rsidRPr="00112938">
        <w:t xml:space="preserve">2 - инвалид с детства – </w:t>
      </w:r>
      <w:r w:rsidRPr="00112938">
        <w:rPr>
          <w:lang w:val="en-US"/>
        </w:rPr>
        <w:t>II</w:t>
      </w:r>
      <w:r w:rsidRPr="00112938">
        <w:t xml:space="preserve"> группа,  УО умеренная (F71);</w:t>
      </w:r>
    </w:p>
    <w:p w:rsidR="00112938" w:rsidRPr="00112938" w:rsidRDefault="00112938" w:rsidP="00112938">
      <w:pPr>
        <w:jc w:val="both"/>
      </w:pPr>
      <w:r w:rsidRPr="00112938">
        <w:t xml:space="preserve">3 - инвалид с детства – </w:t>
      </w:r>
      <w:r w:rsidRPr="00112938">
        <w:rPr>
          <w:lang w:val="en-US"/>
        </w:rPr>
        <w:t>III</w:t>
      </w:r>
      <w:r w:rsidRPr="00112938">
        <w:t xml:space="preserve"> группа, УО умеренная (F71);</w:t>
      </w:r>
    </w:p>
    <w:p w:rsidR="00112938" w:rsidRPr="00112938" w:rsidRDefault="00112938" w:rsidP="00112938">
      <w:pPr>
        <w:pStyle w:val="a7"/>
        <w:ind w:left="0"/>
        <w:jc w:val="both"/>
        <w:rPr>
          <w:sz w:val="24"/>
          <w:szCs w:val="24"/>
        </w:rPr>
      </w:pPr>
      <w:r w:rsidRPr="00112938">
        <w:rPr>
          <w:sz w:val="24"/>
          <w:szCs w:val="24"/>
        </w:rPr>
        <w:t xml:space="preserve">9 – УО легкой степени  (F70). </w:t>
      </w:r>
    </w:p>
    <w:p w:rsidR="00112938" w:rsidRPr="00112938" w:rsidRDefault="00112938" w:rsidP="00112938">
      <w:pPr>
        <w:pStyle w:val="a7"/>
        <w:ind w:left="0" w:firstLine="720"/>
        <w:jc w:val="both"/>
        <w:rPr>
          <w:sz w:val="24"/>
          <w:szCs w:val="24"/>
        </w:rPr>
      </w:pPr>
      <w:r w:rsidRPr="00112938">
        <w:rPr>
          <w:sz w:val="24"/>
          <w:szCs w:val="24"/>
        </w:rPr>
        <w:t xml:space="preserve">Для лиц с нарушениями интеллектуального развития характерны следующие особые образовательные потребности: </w:t>
      </w:r>
    </w:p>
    <w:p w:rsidR="00112938" w:rsidRPr="00112938" w:rsidRDefault="00112938" w:rsidP="00112938">
      <w:pPr>
        <w:pStyle w:val="a7"/>
        <w:ind w:left="0"/>
        <w:jc w:val="both"/>
        <w:rPr>
          <w:sz w:val="24"/>
          <w:szCs w:val="24"/>
        </w:rPr>
      </w:pPr>
      <w:r w:rsidRPr="00112938">
        <w:rPr>
          <w:sz w:val="24"/>
          <w:szCs w:val="24"/>
        </w:rPr>
        <w:t xml:space="preserve">— получение специальной помощи средствами образования; </w:t>
      </w:r>
    </w:p>
    <w:p w:rsidR="00112938" w:rsidRPr="00112938" w:rsidRDefault="00112938" w:rsidP="00112938">
      <w:pPr>
        <w:pStyle w:val="a7"/>
        <w:ind w:left="0"/>
        <w:jc w:val="both"/>
        <w:rPr>
          <w:sz w:val="24"/>
          <w:szCs w:val="24"/>
        </w:rPr>
      </w:pPr>
      <w:r w:rsidRPr="00112938">
        <w:rPr>
          <w:sz w:val="24"/>
          <w:szCs w:val="24"/>
        </w:rPr>
        <w:t xml:space="preserve">— обязательность непрерывности коррекционно-развивающего процесса; </w:t>
      </w:r>
    </w:p>
    <w:p w:rsidR="00112938" w:rsidRPr="00112938" w:rsidRDefault="00112938" w:rsidP="00112938">
      <w:pPr>
        <w:pStyle w:val="a7"/>
        <w:ind w:left="0"/>
        <w:jc w:val="both"/>
        <w:rPr>
          <w:sz w:val="24"/>
          <w:szCs w:val="24"/>
        </w:rPr>
      </w:pPr>
      <w:r w:rsidRPr="00112938">
        <w:rPr>
          <w:sz w:val="24"/>
          <w:szCs w:val="24"/>
        </w:rPr>
        <w:t xml:space="preserve">— научный, практико-ориентированный, действенный характер содержания образования; </w:t>
      </w:r>
    </w:p>
    <w:p w:rsidR="00112938" w:rsidRPr="00112938" w:rsidRDefault="00112938" w:rsidP="00112938">
      <w:pPr>
        <w:pStyle w:val="a7"/>
        <w:ind w:left="0"/>
        <w:jc w:val="both"/>
        <w:rPr>
          <w:sz w:val="24"/>
          <w:szCs w:val="24"/>
        </w:rPr>
      </w:pPr>
      <w:r w:rsidRPr="00112938">
        <w:rPr>
          <w:sz w:val="24"/>
          <w:szCs w:val="24"/>
        </w:rPr>
        <w:t xml:space="preserve">— доступность содержания познавательных задач, реализуемых в процессе образования; </w:t>
      </w:r>
    </w:p>
    <w:p w:rsidR="00112938" w:rsidRPr="00112938" w:rsidRDefault="00112938" w:rsidP="00112938">
      <w:pPr>
        <w:pStyle w:val="a7"/>
        <w:ind w:left="0"/>
        <w:jc w:val="both"/>
        <w:rPr>
          <w:sz w:val="24"/>
          <w:szCs w:val="24"/>
        </w:rPr>
      </w:pPr>
      <w:r w:rsidRPr="00112938">
        <w:rPr>
          <w:sz w:val="24"/>
          <w:szCs w:val="24"/>
        </w:rPr>
        <w:t xml:space="preserve">— увеличение сроков получения образования; </w:t>
      </w:r>
    </w:p>
    <w:p w:rsidR="00112938" w:rsidRPr="00112938" w:rsidRDefault="00112938" w:rsidP="00112938">
      <w:pPr>
        <w:pStyle w:val="a7"/>
        <w:ind w:left="0"/>
        <w:jc w:val="both"/>
        <w:rPr>
          <w:sz w:val="24"/>
          <w:szCs w:val="24"/>
        </w:rPr>
      </w:pPr>
      <w:r w:rsidRPr="00112938">
        <w:rPr>
          <w:sz w:val="24"/>
          <w:szCs w:val="24"/>
        </w:rPr>
        <w:t xml:space="preserve">— систематическая актуализация сформированных у обучающихся знаний и умений; </w:t>
      </w:r>
    </w:p>
    <w:p w:rsidR="00112938" w:rsidRPr="00112938" w:rsidRDefault="00112938" w:rsidP="00112938">
      <w:pPr>
        <w:pStyle w:val="a7"/>
        <w:ind w:left="0"/>
        <w:jc w:val="both"/>
        <w:rPr>
          <w:sz w:val="24"/>
          <w:szCs w:val="24"/>
        </w:rPr>
      </w:pPr>
      <w:r w:rsidRPr="00112938">
        <w:rPr>
          <w:sz w:val="24"/>
          <w:szCs w:val="24"/>
        </w:rPr>
        <w:t xml:space="preserve">— специальное обучение их «переносу» с учетом изменяющихся условий учебных, познавательных, трудовых и других ситуаций; </w:t>
      </w:r>
    </w:p>
    <w:p w:rsidR="00112938" w:rsidRPr="00112938" w:rsidRDefault="00112938" w:rsidP="00112938">
      <w:pPr>
        <w:pStyle w:val="a7"/>
        <w:ind w:left="0"/>
        <w:jc w:val="both"/>
        <w:rPr>
          <w:sz w:val="24"/>
          <w:szCs w:val="24"/>
        </w:rPr>
      </w:pPr>
      <w:r w:rsidRPr="00112938">
        <w:rPr>
          <w:sz w:val="24"/>
          <w:szCs w:val="24"/>
        </w:rPr>
        <w:t xml:space="preserve">— 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112938">
        <w:rPr>
          <w:sz w:val="24"/>
          <w:szCs w:val="24"/>
        </w:rPr>
        <w:t>нейродинамики</w:t>
      </w:r>
      <w:proofErr w:type="spellEnd"/>
      <w:r w:rsidRPr="00112938">
        <w:rPr>
          <w:sz w:val="24"/>
          <w:szCs w:val="24"/>
        </w:rPr>
        <w:t xml:space="preserve"> психических процессов; </w:t>
      </w:r>
    </w:p>
    <w:p w:rsidR="00112938" w:rsidRPr="00112938" w:rsidRDefault="00112938" w:rsidP="00112938">
      <w:pPr>
        <w:pStyle w:val="a7"/>
        <w:ind w:left="0"/>
        <w:jc w:val="both"/>
        <w:rPr>
          <w:sz w:val="24"/>
          <w:szCs w:val="24"/>
        </w:rPr>
      </w:pPr>
      <w:r w:rsidRPr="00112938">
        <w:rPr>
          <w:sz w:val="24"/>
          <w:szCs w:val="24"/>
        </w:rPr>
        <w:t>— использование преимущественно позитивных сре</w:t>
      </w:r>
      <w:proofErr w:type="gramStart"/>
      <w:r w:rsidRPr="00112938">
        <w:rPr>
          <w:sz w:val="24"/>
          <w:szCs w:val="24"/>
        </w:rPr>
        <w:t>дств ст</w:t>
      </w:r>
      <w:proofErr w:type="gramEnd"/>
      <w:r w:rsidRPr="00112938">
        <w:rPr>
          <w:sz w:val="24"/>
          <w:szCs w:val="24"/>
        </w:rPr>
        <w:t>имуляции деятельности и поведения обучающихся, демонстрирующих доброжелательное и уважительное отношение к ним;</w:t>
      </w:r>
    </w:p>
    <w:p w:rsidR="00112938" w:rsidRPr="00112938" w:rsidRDefault="00112938" w:rsidP="00112938">
      <w:pPr>
        <w:pStyle w:val="a7"/>
        <w:ind w:left="0"/>
        <w:jc w:val="both"/>
        <w:rPr>
          <w:sz w:val="24"/>
          <w:szCs w:val="24"/>
        </w:rPr>
      </w:pPr>
      <w:r w:rsidRPr="00112938">
        <w:rPr>
          <w:sz w:val="24"/>
          <w:szCs w:val="24"/>
        </w:rPr>
        <w:t xml:space="preserve">— 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 </w:t>
      </w:r>
    </w:p>
    <w:p w:rsidR="00112938" w:rsidRPr="00112938" w:rsidRDefault="00112938" w:rsidP="00112938">
      <w:pPr>
        <w:pStyle w:val="a7"/>
        <w:ind w:left="0"/>
        <w:jc w:val="both"/>
        <w:rPr>
          <w:sz w:val="24"/>
          <w:szCs w:val="24"/>
        </w:rPr>
      </w:pPr>
      <w:r w:rsidRPr="00112938">
        <w:rPr>
          <w:sz w:val="24"/>
          <w:szCs w:val="24"/>
        </w:rPr>
        <w:t>— стимуляция познавательной активности, формирование позитивного отношения к окружающему миру;</w:t>
      </w:r>
    </w:p>
    <w:p w:rsidR="00112938" w:rsidRPr="00112938" w:rsidRDefault="00112938" w:rsidP="00112938">
      <w:pPr>
        <w:pStyle w:val="a7"/>
        <w:ind w:left="0"/>
        <w:jc w:val="both"/>
        <w:rPr>
          <w:sz w:val="24"/>
          <w:szCs w:val="24"/>
        </w:rPr>
      </w:pPr>
      <w:r w:rsidRPr="00112938">
        <w:rPr>
          <w:sz w:val="24"/>
          <w:szCs w:val="24"/>
        </w:rPr>
        <w:t xml:space="preserve">— овладение разнообразными видами, средствами и формами коммуникации, обеспечивающими успешность установления и реализации </w:t>
      </w:r>
      <w:proofErr w:type="spellStart"/>
      <w:r w:rsidRPr="00112938">
        <w:rPr>
          <w:sz w:val="24"/>
          <w:szCs w:val="24"/>
        </w:rPr>
        <w:t>социокультурных</w:t>
      </w:r>
      <w:proofErr w:type="spellEnd"/>
      <w:r w:rsidRPr="00112938">
        <w:rPr>
          <w:sz w:val="24"/>
          <w:szCs w:val="24"/>
        </w:rPr>
        <w:t xml:space="preserve"> связей и отношений обучающегося с окружающей средой;</w:t>
      </w:r>
    </w:p>
    <w:p w:rsidR="00112938" w:rsidRPr="00112938" w:rsidRDefault="00112938" w:rsidP="00112938">
      <w:pPr>
        <w:pStyle w:val="a7"/>
        <w:ind w:left="0"/>
        <w:jc w:val="both"/>
        <w:rPr>
          <w:sz w:val="24"/>
          <w:szCs w:val="24"/>
        </w:rPr>
      </w:pPr>
      <w:r w:rsidRPr="00112938">
        <w:rPr>
          <w:sz w:val="24"/>
          <w:szCs w:val="24"/>
        </w:rPr>
        <w:t xml:space="preserve">— возможность </w:t>
      </w:r>
      <w:proofErr w:type="gramStart"/>
      <w:r w:rsidRPr="00112938">
        <w:rPr>
          <w:sz w:val="24"/>
          <w:szCs w:val="24"/>
        </w:rPr>
        <w:t>обучения по программам</w:t>
      </w:r>
      <w:proofErr w:type="gramEnd"/>
      <w:r w:rsidRPr="00112938">
        <w:rPr>
          <w:sz w:val="24"/>
          <w:szCs w:val="24"/>
        </w:rPr>
        <w:t xml:space="preserve"> профессиональной подготовки квалифицированных рабочих, служащих; </w:t>
      </w:r>
    </w:p>
    <w:p w:rsidR="00112938" w:rsidRPr="00112938" w:rsidRDefault="00112938" w:rsidP="00112938">
      <w:pPr>
        <w:pStyle w:val="a7"/>
        <w:ind w:left="0"/>
        <w:jc w:val="both"/>
        <w:rPr>
          <w:sz w:val="24"/>
          <w:szCs w:val="24"/>
        </w:rPr>
      </w:pPr>
      <w:r w:rsidRPr="00112938">
        <w:rPr>
          <w:sz w:val="24"/>
          <w:szCs w:val="24"/>
        </w:rPr>
        <w:t xml:space="preserve">— психологическое сопровождение, оптимизирующее взаимодействие </w:t>
      </w:r>
      <w:proofErr w:type="gramStart"/>
      <w:r w:rsidRPr="00112938">
        <w:rPr>
          <w:sz w:val="24"/>
          <w:szCs w:val="24"/>
        </w:rPr>
        <w:t>обучающегося</w:t>
      </w:r>
      <w:proofErr w:type="gramEnd"/>
      <w:r w:rsidRPr="00112938">
        <w:rPr>
          <w:sz w:val="24"/>
          <w:szCs w:val="24"/>
        </w:rPr>
        <w:t xml:space="preserve"> с педагогами и другими обучающимися; </w:t>
      </w:r>
    </w:p>
    <w:p w:rsidR="00112938" w:rsidRPr="00112938" w:rsidRDefault="00112938" w:rsidP="00112938">
      <w:pPr>
        <w:pStyle w:val="a7"/>
        <w:ind w:left="0"/>
        <w:jc w:val="both"/>
        <w:rPr>
          <w:sz w:val="24"/>
          <w:szCs w:val="24"/>
        </w:rPr>
      </w:pPr>
      <w:r w:rsidRPr="00112938">
        <w:rPr>
          <w:sz w:val="24"/>
          <w:szCs w:val="24"/>
        </w:rPr>
        <w:t xml:space="preserve">— психологическое сопровождение, направленное на установление взаимодействия семьи и организации; </w:t>
      </w:r>
    </w:p>
    <w:p w:rsidR="00112938" w:rsidRPr="00112938" w:rsidRDefault="00112938" w:rsidP="00112938">
      <w:pPr>
        <w:pStyle w:val="a7"/>
        <w:ind w:left="0"/>
        <w:jc w:val="both"/>
        <w:rPr>
          <w:sz w:val="24"/>
          <w:szCs w:val="24"/>
        </w:rPr>
      </w:pPr>
      <w:r w:rsidRPr="00112938">
        <w:rPr>
          <w:sz w:val="24"/>
          <w:szCs w:val="24"/>
        </w:rPr>
        <w:t>— постепенное расширение образовательного пространства, выходящего за пределы организации.</w:t>
      </w:r>
    </w:p>
    <w:p w:rsidR="00112938" w:rsidRPr="00112938" w:rsidRDefault="00112938" w:rsidP="00112938">
      <w:pPr>
        <w:pStyle w:val="a7"/>
        <w:ind w:left="0" w:firstLine="720"/>
        <w:jc w:val="both"/>
        <w:rPr>
          <w:sz w:val="24"/>
          <w:szCs w:val="24"/>
        </w:rPr>
      </w:pPr>
      <w:r w:rsidRPr="00112938">
        <w:rPr>
          <w:sz w:val="24"/>
          <w:szCs w:val="24"/>
        </w:rPr>
        <w:t xml:space="preserve">Предоставление профессионального обучения осуществляется при наличии необходимых условий. Данные условия создаются самой образовательной организацией самостоятельно. Для организации профессионального обучения лиц с интеллектуальными нарушениями не требуется масштабной адаптации рабочего пространства. </w:t>
      </w:r>
    </w:p>
    <w:p w:rsidR="00112938" w:rsidRPr="00DC0206" w:rsidRDefault="00112938" w:rsidP="00112938">
      <w:pPr>
        <w:pStyle w:val="a7"/>
        <w:ind w:left="0" w:firstLine="720"/>
        <w:jc w:val="both"/>
        <w:rPr>
          <w:sz w:val="24"/>
          <w:szCs w:val="24"/>
        </w:rPr>
      </w:pPr>
      <w:r w:rsidRPr="00112938">
        <w:rPr>
          <w:sz w:val="24"/>
          <w:szCs w:val="24"/>
        </w:rPr>
        <w:t xml:space="preserve">Одним из необходимых условий успешного профессионального обучения лиц с интеллектуальными нарушениями, является наглядность, </w:t>
      </w:r>
      <w:proofErr w:type="spellStart"/>
      <w:r w:rsidRPr="00112938">
        <w:rPr>
          <w:sz w:val="24"/>
          <w:szCs w:val="24"/>
        </w:rPr>
        <w:t>этапность</w:t>
      </w:r>
      <w:proofErr w:type="spellEnd"/>
      <w:r w:rsidRPr="00112938">
        <w:rPr>
          <w:sz w:val="24"/>
          <w:szCs w:val="24"/>
        </w:rPr>
        <w:t>, закрепление изученных трудовых функций.</w:t>
      </w:r>
      <w:r w:rsidRPr="00DC0206">
        <w:rPr>
          <w:sz w:val="24"/>
          <w:szCs w:val="24"/>
        </w:rPr>
        <w:t xml:space="preserve"> </w:t>
      </w:r>
    </w:p>
    <w:p w:rsidR="00112938" w:rsidRPr="00DC0206" w:rsidRDefault="00112938" w:rsidP="00112938">
      <w:pPr>
        <w:ind w:firstLine="720"/>
        <w:jc w:val="both"/>
      </w:pPr>
      <w:r w:rsidRPr="00DC0206">
        <w:t xml:space="preserve">Несмотря на выраженную </w:t>
      </w:r>
      <w:hyperlink r:id="rId6" w:history="1">
        <w:r w:rsidRPr="00DC0206">
          <w:rPr>
            <w:bdr w:val="none" w:sz="0" w:space="0" w:color="auto" w:frame="1"/>
          </w:rPr>
          <w:t>умственную отсталость</w:t>
        </w:r>
      </w:hyperlink>
      <w:r w:rsidRPr="00DC0206">
        <w:t>, психологическая коррекционная работа с такими больными может значительно улучшить их состояние.</w:t>
      </w:r>
    </w:p>
    <w:p w:rsidR="00112938" w:rsidRPr="00DC0206" w:rsidRDefault="00112938" w:rsidP="00112938">
      <w:pPr>
        <w:pStyle w:val="a7"/>
        <w:ind w:left="0" w:firstLine="851"/>
        <w:jc w:val="both"/>
        <w:rPr>
          <w:sz w:val="24"/>
          <w:szCs w:val="24"/>
        </w:rPr>
      </w:pPr>
      <w:r w:rsidRPr="00DC0206">
        <w:rPr>
          <w:sz w:val="24"/>
          <w:szCs w:val="24"/>
        </w:rPr>
        <w:t xml:space="preserve">Особенности психофизического развития лиц с ограниченной возможностью здоровья поступающих на </w:t>
      </w:r>
      <w:proofErr w:type="gramStart"/>
      <w:r w:rsidRPr="00DC0206">
        <w:rPr>
          <w:sz w:val="24"/>
          <w:szCs w:val="24"/>
        </w:rPr>
        <w:t>обучение по профессиям</w:t>
      </w:r>
      <w:proofErr w:type="gramEnd"/>
      <w:r w:rsidRPr="00DC0206">
        <w:rPr>
          <w:sz w:val="24"/>
          <w:szCs w:val="24"/>
        </w:rPr>
        <w:t xml:space="preserve"> 16472 Пекарь, 12882 Комплектовщик проявляются в основной характеристике учебно-познавательной деятельности.</w:t>
      </w:r>
    </w:p>
    <w:p w:rsidR="00112938" w:rsidRPr="00DC0206" w:rsidRDefault="00112938" w:rsidP="00112938">
      <w:pPr>
        <w:pStyle w:val="a7"/>
        <w:ind w:left="0" w:firstLine="851"/>
        <w:jc w:val="both"/>
        <w:rPr>
          <w:sz w:val="24"/>
          <w:szCs w:val="24"/>
        </w:rPr>
      </w:pPr>
      <w:r w:rsidRPr="00DC0206">
        <w:rPr>
          <w:sz w:val="24"/>
          <w:szCs w:val="24"/>
        </w:rPr>
        <w:t>Уровень развития внимания весьма низок, внимание рассеянное. Восприятие и ощущения формируются замедленно и с большим количеством недостатков. Низок темп зрительного восприятия. Для данных слушателей характерно нарушение памяти. Чтобы прочно усвоить тему, им необходимо многократное повторение.</w:t>
      </w:r>
    </w:p>
    <w:p w:rsidR="00112938" w:rsidRPr="00DC0206" w:rsidRDefault="00112938" w:rsidP="00112938">
      <w:pPr>
        <w:pStyle w:val="a7"/>
        <w:ind w:left="0" w:firstLine="851"/>
        <w:jc w:val="both"/>
        <w:rPr>
          <w:sz w:val="24"/>
          <w:szCs w:val="24"/>
        </w:rPr>
      </w:pPr>
      <w:r w:rsidRPr="00DC0206">
        <w:rPr>
          <w:sz w:val="24"/>
          <w:szCs w:val="24"/>
        </w:rPr>
        <w:lastRenderedPageBreak/>
        <w:t>Слушатели не обдумывают своих действий, не предвидят результата, так как у них ослаблена регулирующая функция мышления. Они редко замечают свои ошибки, не умеют сопоставить свои мысли и действия. Большие затруднения представляют виды письменной деятельности под диктовку, им легче переписывать.</w:t>
      </w:r>
    </w:p>
    <w:p w:rsidR="00112938" w:rsidRPr="00DC0206" w:rsidRDefault="00112938" w:rsidP="00112938">
      <w:pPr>
        <w:pStyle w:val="a7"/>
        <w:ind w:left="0" w:firstLine="851"/>
        <w:jc w:val="both"/>
        <w:rPr>
          <w:sz w:val="24"/>
          <w:szCs w:val="24"/>
        </w:rPr>
      </w:pPr>
      <w:r w:rsidRPr="00DC0206">
        <w:rPr>
          <w:sz w:val="24"/>
          <w:szCs w:val="24"/>
        </w:rPr>
        <w:t>Вместе с тем, слушатели имеют устойчивый интерес к практической деятельности, что при оптимальной нагрузке компенсирует их умственную отсталость. Для облегчения освоения трудовых навыков им необходимо предоставить свободный темп работы, добиваясь автоматизации действий. При формировании практических навыков преимущественно используется наглядно-практический метод обучения. Словесная передача учебной информации является лишь дополнением к практическим и наглядным методам. В результате формируется трудовой стереотип, который способствует успешной врабатываемости.</w:t>
      </w:r>
    </w:p>
    <w:p w:rsidR="00112938" w:rsidRPr="00DC0206" w:rsidRDefault="00112938" w:rsidP="00112938">
      <w:pPr>
        <w:pStyle w:val="a7"/>
        <w:ind w:left="0" w:firstLine="851"/>
        <w:jc w:val="both"/>
        <w:rPr>
          <w:sz w:val="24"/>
          <w:szCs w:val="24"/>
        </w:rPr>
      </w:pPr>
      <w:r w:rsidRPr="00DC0206">
        <w:rPr>
          <w:sz w:val="24"/>
          <w:szCs w:val="24"/>
        </w:rPr>
        <w:t>Профессиональная подготовка как система и процесс овладения навыками конкретной профессии играет определенную роль в реабилитации лиц с ограниченными возможностями здоровья (с легкой умственной отсталостью), именно она создает основу для реализации принципа равных</w:t>
      </w:r>
      <w:r w:rsidRPr="00DC0206">
        <w:rPr>
          <w:spacing w:val="-51"/>
          <w:sz w:val="24"/>
          <w:szCs w:val="24"/>
        </w:rPr>
        <w:t xml:space="preserve"> </w:t>
      </w:r>
      <w:r w:rsidRPr="00DC0206">
        <w:rPr>
          <w:sz w:val="24"/>
          <w:szCs w:val="24"/>
        </w:rPr>
        <w:t>возможностей.</w:t>
      </w:r>
    </w:p>
    <w:p w:rsidR="00112938" w:rsidRPr="00DC0206" w:rsidRDefault="00112938" w:rsidP="00112938">
      <w:pPr>
        <w:pStyle w:val="a7"/>
        <w:ind w:left="0"/>
        <w:jc w:val="both"/>
        <w:rPr>
          <w:sz w:val="24"/>
          <w:szCs w:val="24"/>
        </w:rPr>
      </w:pPr>
      <w:r w:rsidRPr="00DC0206">
        <w:rPr>
          <w:sz w:val="24"/>
          <w:szCs w:val="24"/>
        </w:rPr>
        <w:tab/>
        <w:t xml:space="preserve">В актуализированный учебный план АОППО включены </w:t>
      </w:r>
      <w:r w:rsidRPr="00223295">
        <w:rPr>
          <w:sz w:val="24"/>
          <w:szCs w:val="24"/>
        </w:rPr>
        <w:t>дисциплины</w:t>
      </w:r>
      <w:r w:rsidRPr="00DC0206">
        <w:rPr>
          <w:bCs/>
          <w:sz w:val="24"/>
          <w:szCs w:val="24"/>
          <w:lang w:bidi="ar-SA"/>
        </w:rPr>
        <w:t xml:space="preserve"> </w:t>
      </w:r>
      <w:proofErr w:type="spellStart"/>
      <w:r w:rsidRPr="00DC0206">
        <w:rPr>
          <w:bCs/>
          <w:sz w:val="24"/>
          <w:szCs w:val="24"/>
          <w:lang w:bidi="ar-SA"/>
        </w:rPr>
        <w:t>адапатационного</w:t>
      </w:r>
      <w:proofErr w:type="spellEnd"/>
      <w:r w:rsidRPr="00DC0206">
        <w:rPr>
          <w:bCs/>
          <w:sz w:val="24"/>
          <w:szCs w:val="24"/>
          <w:lang w:bidi="ar-SA"/>
        </w:rPr>
        <w:t xml:space="preserve"> цикла: </w:t>
      </w:r>
      <w:r w:rsidRPr="00DC0206">
        <w:rPr>
          <w:sz w:val="24"/>
          <w:szCs w:val="24"/>
          <w:lang w:bidi="ar-SA"/>
        </w:rPr>
        <w:t xml:space="preserve">Культура родного языка, История родного края, </w:t>
      </w:r>
      <w:r w:rsidRPr="00DC0206">
        <w:rPr>
          <w:sz w:val="24"/>
          <w:szCs w:val="24"/>
        </w:rPr>
        <w:t xml:space="preserve">Адаптивные информационные и коммуникационные технологии, Коммуникативный практикум, Социальная адаптация и основы социально-правовых знаний. </w:t>
      </w:r>
      <w:r w:rsidRPr="00DC0206">
        <w:rPr>
          <w:sz w:val="24"/>
          <w:szCs w:val="24"/>
          <w:lang w:bidi="ar-SA"/>
        </w:rPr>
        <w:t>Их</w:t>
      </w:r>
      <w:r w:rsidRPr="00DC0206">
        <w:rPr>
          <w:sz w:val="24"/>
          <w:szCs w:val="24"/>
        </w:rPr>
        <w:t xml:space="preserve"> необходимость обусловлена психолого-педагогической характеристикой лиц с ограниченными возможностями здоровья.</w:t>
      </w:r>
      <w:r w:rsidRPr="00DC0206">
        <w:rPr>
          <w:w w:val="95"/>
          <w:sz w:val="24"/>
          <w:szCs w:val="24"/>
        </w:rPr>
        <w:t xml:space="preserve"> Дисциплины введены с целью повышения психологической</w:t>
      </w:r>
      <w:r w:rsidRPr="00DC0206">
        <w:rPr>
          <w:spacing w:val="-7"/>
          <w:w w:val="95"/>
          <w:sz w:val="24"/>
          <w:szCs w:val="24"/>
        </w:rPr>
        <w:t xml:space="preserve"> </w:t>
      </w:r>
      <w:r w:rsidRPr="00DC0206">
        <w:rPr>
          <w:w w:val="95"/>
          <w:sz w:val="24"/>
          <w:szCs w:val="24"/>
        </w:rPr>
        <w:t xml:space="preserve">культуры обучающихся, </w:t>
      </w:r>
      <w:r w:rsidRPr="00DC0206">
        <w:rPr>
          <w:sz w:val="24"/>
          <w:szCs w:val="24"/>
        </w:rPr>
        <w:t xml:space="preserve">развития </w:t>
      </w:r>
      <w:proofErr w:type="spellStart"/>
      <w:r w:rsidRPr="00DC0206">
        <w:rPr>
          <w:sz w:val="24"/>
          <w:szCs w:val="24"/>
        </w:rPr>
        <w:t>общеучебных</w:t>
      </w:r>
      <w:proofErr w:type="spellEnd"/>
      <w:r w:rsidRPr="00DC0206">
        <w:rPr>
          <w:sz w:val="24"/>
          <w:szCs w:val="24"/>
        </w:rPr>
        <w:t xml:space="preserve"> и коммуникативных навыков, формирования готовности к </w:t>
      </w:r>
      <w:r w:rsidRPr="00DC0206">
        <w:rPr>
          <w:w w:val="95"/>
          <w:sz w:val="24"/>
          <w:szCs w:val="24"/>
        </w:rPr>
        <w:t>самостоятельной</w:t>
      </w:r>
      <w:r w:rsidRPr="00DC0206">
        <w:rPr>
          <w:spacing w:val="80"/>
          <w:sz w:val="24"/>
          <w:szCs w:val="24"/>
        </w:rPr>
        <w:t xml:space="preserve"> </w:t>
      </w:r>
      <w:r w:rsidRPr="00DC0206">
        <w:rPr>
          <w:w w:val="95"/>
          <w:sz w:val="24"/>
          <w:szCs w:val="24"/>
        </w:rPr>
        <w:t>трудовой</w:t>
      </w:r>
      <w:r w:rsidRPr="00DC0206">
        <w:rPr>
          <w:spacing w:val="80"/>
          <w:sz w:val="24"/>
          <w:szCs w:val="24"/>
        </w:rPr>
        <w:t xml:space="preserve"> </w:t>
      </w:r>
      <w:r w:rsidRPr="00DC0206">
        <w:rPr>
          <w:w w:val="95"/>
          <w:sz w:val="24"/>
          <w:szCs w:val="24"/>
        </w:rPr>
        <w:t>деятельности,</w:t>
      </w:r>
      <w:r w:rsidRPr="00DC0206">
        <w:rPr>
          <w:spacing w:val="80"/>
          <w:sz w:val="24"/>
          <w:szCs w:val="24"/>
        </w:rPr>
        <w:t xml:space="preserve"> </w:t>
      </w:r>
      <w:r w:rsidRPr="00DC0206">
        <w:rPr>
          <w:w w:val="95"/>
          <w:sz w:val="24"/>
          <w:szCs w:val="24"/>
        </w:rPr>
        <w:t>предупреждения</w:t>
      </w:r>
      <w:r w:rsidRPr="00DC0206">
        <w:rPr>
          <w:spacing w:val="40"/>
          <w:sz w:val="24"/>
          <w:szCs w:val="24"/>
        </w:rPr>
        <w:t xml:space="preserve"> </w:t>
      </w:r>
      <w:r w:rsidRPr="00DC0206">
        <w:rPr>
          <w:w w:val="95"/>
          <w:sz w:val="24"/>
          <w:szCs w:val="24"/>
        </w:rPr>
        <w:t>алкогольной,</w:t>
      </w:r>
      <w:r w:rsidRPr="00DC0206">
        <w:rPr>
          <w:spacing w:val="80"/>
          <w:sz w:val="24"/>
          <w:szCs w:val="24"/>
        </w:rPr>
        <w:t xml:space="preserve"> </w:t>
      </w:r>
      <w:r w:rsidRPr="00DC0206">
        <w:rPr>
          <w:w w:val="95"/>
          <w:sz w:val="24"/>
          <w:szCs w:val="24"/>
        </w:rPr>
        <w:t>наркотической</w:t>
      </w:r>
    </w:p>
    <w:p w:rsidR="00112938" w:rsidRPr="00DC0206" w:rsidRDefault="00112938" w:rsidP="00112938">
      <w:pPr>
        <w:pStyle w:val="a7"/>
        <w:ind w:left="0"/>
        <w:jc w:val="both"/>
        <w:rPr>
          <w:sz w:val="24"/>
          <w:szCs w:val="24"/>
        </w:rPr>
      </w:pPr>
      <w:r w:rsidRPr="00DC0206">
        <w:rPr>
          <w:sz w:val="24"/>
          <w:szCs w:val="24"/>
        </w:rPr>
        <w:t xml:space="preserve">зависимостей обучающихся, предупреждения распространения ВИЧ-инфекции, </w:t>
      </w:r>
      <w:r w:rsidRPr="00DC0206">
        <w:rPr>
          <w:w w:val="95"/>
          <w:sz w:val="24"/>
          <w:szCs w:val="24"/>
        </w:rPr>
        <w:t xml:space="preserve">формирования у них здорового образа жизни, успешной реализации своих возможностей и </w:t>
      </w:r>
      <w:r w:rsidRPr="00DC0206">
        <w:rPr>
          <w:sz w:val="24"/>
          <w:szCs w:val="24"/>
        </w:rPr>
        <w:t>умения</w:t>
      </w:r>
      <w:r w:rsidRPr="00DC0206">
        <w:rPr>
          <w:spacing w:val="-16"/>
          <w:sz w:val="24"/>
          <w:szCs w:val="24"/>
        </w:rPr>
        <w:t xml:space="preserve"> </w:t>
      </w:r>
      <w:r w:rsidRPr="00DC0206">
        <w:rPr>
          <w:sz w:val="24"/>
          <w:szCs w:val="24"/>
        </w:rPr>
        <w:t>адаптироваться</w:t>
      </w:r>
      <w:r w:rsidRPr="00DC0206">
        <w:rPr>
          <w:spacing w:val="-16"/>
          <w:sz w:val="24"/>
          <w:szCs w:val="24"/>
        </w:rPr>
        <w:t xml:space="preserve"> </w:t>
      </w:r>
      <w:r w:rsidRPr="00DC0206">
        <w:rPr>
          <w:sz w:val="24"/>
          <w:szCs w:val="24"/>
        </w:rPr>
        <w:t>к</w:t>
      </w:r>
      <w:r w:rsidRPr="00DC0206">
        <w:rPr>
          <w:spacing w:val="-15"/>
          <w:sz w:val="24"/>
          <w:szCs w:val="24"/>
        </w:rPr>
        <w:t xml:space="preserve"> </w:t>
      </w:r>
      <w:r w:rsidRPr="00DC0206">
        <w:rPr>
          <w:sz w:val="24"/>
          <w:szCs w:val="24"/>
        </w:rPr>
        <w:t>новой</w:t>
      </w:r>
      <w:r w:rsidRPr="00DC0206">
        <w:rPr>
          <w:spacing w:val="-16"/>
          <w:sz w:val="24"/>
          <w:szCs w:val="24"/>
        </w:rPr>
        <w:t xml:space="preserve"> </w:t>
      </w:r>
      <w:r w:rsidRPr="00DC0206">
        <w:rPr>
          <w:sz w:val="24"/>
          <w:szCs w:val="24"/>
        </w:rPr>
        <w:t>социальной,</w:t>
      </w:r>
      <w:r w:rsidRPr="00DC0206">
        <w:rPr>
          <w:spacing w:val="-16"/>
          <w:sz w:val="24"/>
          <w:szCs w:val="24"/>
        </w:rPr>
        <w:t xml:space="preserve"> </w:t>
      </w:r>
      <w:r w:rsidRPr="00DC0206">
        <w:rPr>
          <w:sz w:val="24"/>
          <w:szCs w:val="24"/>
        </w:rPr>
        <w:t>образовательной</w:t>
      </w:r>
      <w:r w:rsidRPr="00DC0206">
        <w:rPr>
          <w:spacing w:val="-15"/>
          <w:sz w:val="24"/>
          <w:szCs w:val="24"/>
        </w:rPr>
        <w:t xml:space="preserve"> </w:t>
      </w:r>
      <w:r w:rsidRPr="00DC0206">
        <w:rPr>
          <w:sz w:val="24"/>
          <w:szCs w:val="24"/>
        </w:rPr>
        <w:t>и</w:t>
      </w:r>
      <w:r w:rsidRPr="00DC0206">
        <w:rPr>
          <w:spacing w:val="-16"/>
          <w:sz w:val="24"/>
          <w:szCs w:val="24"/>
        </w:rPr>
        <w:t xml:space="preserve"> </w:t>
      </w:r>
      <w:r w:rsidRPr="00DC0206">
        <w:rPr>
          <w:sz w:val="24"/>
          <w:szCs w:val="24"/>
        </w:rPr>
        <w:t>профессиональной</w:t>
      </w:r>
      <w:r w:rsidRPr="00DC0206">
        <w:rPr>
          <w:spacing w:val="-15"/>
          <w:sz w:val="24"/>
          <w:szCs w:val="24"/>
        </w:rPr>
        <w:t xml:space="preserve"> </w:t>
      </w:r>
      <w:r w:rsidRPr="00DC0206">
        <w:rPr>
          <w:sz w:val="24"/>
          <w:szCs w:val="24"/>
        </w:rPr>
        <w:t xml:space="preserve">среде, развития умений толерантно воспринимать и правильно оценивать людей и ситуации, эффективно взаимодействовать в команде, использовать свои права в соответствии с </w:t>
      </w:r>
      <w:r w:rsidRPr="00DC0206">
        <w:rPr>
          <w:spacing w:val="-2"/>
          <w:sz w:val="24"/>
          <w:szCs w:val="24"/>
        </w:rPr>
        <w:t>законодательством.</w:t>
      </w:r>
    </w:p>
    <w:p w:rsidR="00112938" w:rsidRPr="00DC0206" w:rsidRDefault="00112938" w:rsidP="00112938">
      <w:pPr>
        <w:widowControl w:val="0"/>
        <w:suppressAutoHyphens/>
        <w:jc w:val="both"/>
        <w:rPr>
          <w:b/>
          <w:smallCaps/>
          <w:color w:val="FF0000"/>
        </w:rPr>
      </w:pPr>
      <w:r w:rsidRPr="00DC0206">
        <w:t>В</w:t>
      </w:r>
      <w:r w:rsidRPr="00DC0206">
        <w:rPr>
          <w:spacing w:val="-10"/>
        </w:rPr>
        <w:t xml:space="preserve"> </w:t>
      </w:r>
      <w:r w:rsidRPr="00DC0206">
        <w:t>целях</w:t>
      </w:r>
      <w:r w:rsidRPr="00DC0206">
        <w:rPr>
          <w:spacing w:val="-11"/>
        </w:rPr>
        <w:t xml:space="preserve"> </w:t>
      </w:r>
      <w:r w:rsidRPr="00DC0206">
        <w:t>более</w:t>
      </w:r>
      <w:r w:rsidRPr="00DC0206">
        <w:rPr>
          <w:spacing w:val="-7"/>
        </w:rPr>
        <w:t xml:space="preserve"> </w:t>
      </w:r>
      <w:r w:rsidRPr="00DC0206">
        <w:t>успешного</w:t>
      </w:r>
      <w:r w:rsidRPr="00DC0206">
        <w:rPr>
          <w:spacing w:val="-7"/>
        </w:rPr>
        <w:t xml:space="preserve"> </w:t>
      </w:r>
      <w:r w:rsidRPr="00DC0206">
        <w:t>продвижения в</w:t>
      </w:r>
      <w:r w:rsidRPr="00DC0206">
        <w:rPr>
          <w:spacing w:val="-7"/>
        </w:rPr>
        <w:t xml:space="preserve"> </w:t>
      </w:r>
      <w:r w:rsidRPr="00DC0206">
        <w:t>общем</w:t>
      </w:r>
      <w:r w:rsidRPr="00DC0206">
        <w:rPr>
          <w:spacing w:val="-7"/>
        </w:rPr>
        <w:t xml:space="preserve"> </w:t>
      </w:r>
      <w:r w:rsidRPr="00DC0206">
        <w:t>развитии</w:t>
      </w:r>
      <w:r w:rsidRPr="00DC0206">
        <w:rPr>
          <w:spacing w:val="-7"/>
        </w:rPr>
        <w:t xml:space="preserve"> </w:t>
      </w:r>
      <w:r w:rsidRPr="00DC0206">
        <w:t>обучающихся,</w:t>
      </w:r>
      <w:r w:rsidRPr="00DC0206">
        <w:rPr>
          <w:spacing w:val="-7"/>
        </w:rPr>
        <w:t xml:space="preserve"> </w:t>
      </w:r>
      <w:r w:rsidRPr="00DC0206">
        <w:t>коррекции недостатков их психического развития, а также ликвидации имеющихся или предупреждения возможных пробелов в знаниях вводятся коррекционные, групповые и индивидуальные занятия во</w:t>
      </w:r>
      <w:r w:rsidRPr="00DC0206">
        <w:rPr>
          <w:spacing w:val="-20"/>
        </w:rPr>
        <w:t xml:space="preserve"> </w:t>
      </w:r>
      <w:r w:rsidRPr="00DC0206">
        <w:t>внеурочное</w:t>
      </w:r>
      <w:r w:rsidRPr="00DC0206">
        <w:rPr>
          <w:spacing w:val="-6"/>
        </w:rPr>
        <w:t xml:space="preserve"> </w:t>
      </w:r>
      <w:r w:rsidRPr="00DC0206">
        <w:t>время</w:t>
      </w:r>
    </w:p>
    <w:p w:rsidR="004314B9" w:rsidRPr="00DC0206" w:rsidRDefault="004314B9" w:rsidP="00826B32">
      <w:pPr>
        <w:pStyle w:val="a7"/>
        <w:ind w:left="0" w:firstLine="851"/>
        <w:jc w:val="both"/>
        <w:rPr>
          <w:sz w:val="24"/>
          <w:szCs w:val="24"/>
        </w:rPr>
      </w:pPr>
    </w:p>
    <w:p w:rsidR="004314B9" w:rsidRPr="00DC0206" w:rsidRDefault="00112938" w:rsidP="00826B32">
      <w:pPr>
        <w:pStyle w:val="a5"/>
        <w:adjustRightInd w:val="0"/>
        <w:ind w:left="360"/>
        <w:jc w:val="both"/>
        <w:rPr>
          <w:rFonts w:eastAsiaTheme="minorHAnsi"/>
          <w:lang w:eastAsia="en-US"/>
        </w:rPr>
      </w:pPr>
      <w:r>
        <w:rPr>
          <w:rFonts w:eastAsiaTheme="minorHAnsi"/>
          <w:b/>
          <w:bCs/>
          <w:lang w:eastAsia="en-US"/>
        </w:rPr>
        <w:t>6.</w:t>
      </w:r>
      <w:r w:rsidR="004314B9" w:rsidRPr="00DC0206">
        <w:rPr>
          <w:rFonts w:eastAsiaTheme="minorHAnsi"/>
          <w:b/>
          <w:bCs/>
          <w:lang w:eastAsia="en-US"/>
        </w:rPr>
        <w:t xml:space="preserve">. </w:t>
      </w:r>
      <w:r>
        <w:rPr>
          <w:rFonts w:eastAsiaTheme="minorHAnsi"/>
          <w:b/>
          <w:bCs/>
          <w:lang w:eastAsia="en-US"/>
        </w:rPr>
        <w:t xml:space="preserve">ТРЕБОВАНИЯ К ОРГАНИЗАЦИИ ПРАКТИКИ </w:t>
      </w:r>
      <w:proofErr w:type="gramStart"/>
      <w:r>
        <w:rPr>
          <w:rFonts w:eastAsiaTheme="minorHAnsi"/>
          <w:b/>
          <w:bCs/>
          <w:lang w:eastAsia="en-US"/>
        </w:rPr>
        <w:t>ОБУЧАЮЩИХСЯ</w:t>
      </w:r>
      <w:proofErr w:type="gramEnd"/>
      <w:r>
        <w:rPr>
          <w:rFonts w:eastAsiaTheme="minorHAnsi"/>
          <w:b/>
          <w:bCs/>
          <w:lang w:eastAsia="en-US"/>
        </w:rPr>
        <w:t xml:space="preserve"> В ПРОЦЕССЕ РЕАЛИЗАЦИИ АОППО</w:t>
      </w:r>
      <w:r w:rsidR="004314B9" w:rsidRPr="00DC0206">
        <w:rPr>
          <w:rFonts w:eastAsiaTheme="minorHAnsi"/>
          <w:b/>
          <w:bCs/>
          <w:lang w:eastAsia="en-US"/>
        </w:rPr>
        <w:t xml:space="preserve"> </w:t>
      </w:r>
    </w:p>
    <w:p w:rsidR="004314B9" w:rsidRPr="00DC0206" w:rsidRDefault="004314B9" w:rsidP="00826B32">
      <w:pPr>
        <w:pStyle w:val="a7"/>
        <w:ind w:left="0" w:right="118" w:firstLine="851"/>
        <w:jc w:val="both"/>
        <w:rPr>
          <w:rFonts w:eastAsiaTheme="minorHAnsi"/>
          <w:sz w:val="24"/>
          <w:szCs w:val="24"/>
          <w:lang w:eastAsia="en-US" w:bidi="ar-SA"/>
        </w:rPr>
      </w:pPr>
      <w:r w:rsidRPr="00DC0206">
        <w:rPr>
          <w:rFonts w:eastAsiaTheme="minorHAnsi"/>
          <w:sz w:val="24"/>
          <w:szCs w:val="24"/>
          <w:lang w:eastAsia="en-US" w:bidi="ar-SA"/>
        </w:rPr>
        <w:t xml:space="preserve">Практика является обязательным разделом образовательной программы </w:t>
      </w:r>
      <w:r w:rsidR="00E445C0" w:rsidRPr="00DC0206">
        <w:rPr>
          <w:sz w:val="24"/>
          <w:szCs w:val="24"/>
        </w:rPr>
        <w:t xml:space="preserve">по профессиям 16472 Пекарь, 12882 Комплектовщик товаров, </w:t>
      </w:r>
      <w:r w:rsidRPr="00DC0206">
        <w:rPr>
          <w:rFonts w:eastAsiaTheme="minorHAnsi"/>
          <w:sz w:val="24"/>
          <w:szCs w:val="24"/>
          <w:lang w:eastAsia="en-US" w:bidi="ar-SA"/>
        </w:rPr>
        <w:t xml:space="preserve">адаптированной для лиц с ограниченными возможностями здоровья. Предусматриваются следующие виды практик: учебная и производственная. Учебная и производственная практики проводятся в целях освоения </w:t>
      </w:r>
      <w:r w:rsidRPr="00DC0206">
        <w:rPr>
          <w:sz w:val="24"/>
          <w:szCs w:val="24"/>
        </w:rPr>
        <w:t>слушателями</w:t>
      </w:r>
      <w:r w:rsidRPr="00DC0206">
        <w:rPr>
          <w:rFonts w:eastAsiaTheme="minorHAnsi"/>
          <w:sz w:val="24"/>
          <w:szCs w:val="24"/>
          <w:lang w:eastAsia="en-US" w:bidi="ar-SA"/>
        </w:rPr>
        <w:t xml:space="preserve"> трудовых функций, соответствующих видам деятельности.</w:t>
      </w:r>
    </w:p>
    <w:p w:rsidR="004314B9" w:rsidRPr="00DC0206" w:rsidRDefault="004314B9" w:rsidP="00112938">
      <w:pPr>
        <w:pStyle w:val="a5"/>
        <w:ind w:left="0" w:firstLine="708"/>
        <w:jc w:val="both"/>
        <w:rPr>
          <w:rFonts w:eastAsiaTheme="minorHAnsi"/>
          <w:color w:val="C00000"/>
          <w:lang w:eastAsia="en-US"/>
        </w:rPr>
      </w:pPr>
      <w:r w:rsidRPr="00DC0206">
        <w:rPr>
          <w:rFonts w:eastAsiaTheme="minorHAnsi"/>
          <w:lang w:eastAsia="en-US"/>
        </w:rPr>
        <w:t>Учебная практика реализовывается рассредоточено, чередуясь с теоретическими занятиями в рамках дисциплин профессиональной подготовки</w:t>
      </w:r>
      <w:r w:rsidRPr="00112938">
        <w:rPr>
          <w:rFonts w:eastAsiaTheme="minorHAnsi"/>
          <w:lang w:eastAsia="en-US"/>
        </w:rPr>
        <w:t xml:space="preserve">. Учебная практика проводится на базе </w:t>
      </w:r>
      <w:r w:rsidR="00112938">
        <w:rPr>
          <w:rFonts w:eastAsiaTheme="minorHAnsi"/>
          <w:lang w:eastAsia="en-US"/>
        </w:rPr>
        <w:t>хлебопекарных и торговых предприятий города Кургана.</w:t>
      </w:r>
    </w:p>
    <w:p w:rsidR="004314B9" w:rsidRPr="00DC0206" w:rsidRDefault="004314B9" w:rsidP="00112938">
      <w:pPr>
        <w:pStyle w:val="a5"/>
        <w:ind w:left="0" w:firstLine="708"/>
        <w:jc w:val="both"/>
        <w:rPr>
          <w:rFonts w:eastAsiaTheme="minorHAnsi"/>
          <w:lang w:eastAsia="en-US"/>
        </w:rPr>
      </w:pPr>
      <w:r w:rsidRPr="00DC0206">
        <w:rPr>
          <w:rFonts w:eastAsiaTheme="minorHAnsi"/>
          <w:lang w:eastAsia="en-US"/>
        </w:rPr>
        <w:t xml:space="preserve">Форма проведения практики определяется с учетом особенностей психофизического развития, индивидуальных возможностей и состояния здоровья слушателей. </w:t>
      </w:r>
    </w:p>
    <w:p w:rsidR="004314B9" w:rsidRPr="00DC0206" w:rsidRDefault="004314B9" w:rsidP="00112938">
      <w:pPr>
        <w:pStyle w:val="a7"/>
        <w:ind w:left="0" w:firstLine="708"/>
        <w:jc w:val="both"/>
        <w:rPr>
          <w:rFonts w:eastAsiaTheme="minorHAnsi"/>
          <w:sz w:val="24"/>
          <w:szCs w:val="24"/>
          <w:lang w:eastAsia="en-US" w:bidi="ar-SA"/>
        </w:rPr>
      </w:pPr>
      <w:r w:rsidRPr="00DC0206">
        <w:rPr>
          <w:rFonts w:eastAsiaTheme="minorHAnsi"/>
          <w:sz w:val="24"/>
          <w:szCs w:val="24"/>
          <w:lang w:eastAsia="en-US" w:bidi="ar-SA"/>
        </w:rPr>
        <w:t xml:space="preserve">Количество часов учебной практики в день – 6 часов, с включением в это время обеденного перерыва 45 минут и технологических перерывов 15 минут в каждом часе. </w:t>
      </w:r>
    </w:p>
    <w:p w:rsidR="004314B9" w:rsidRPr="00DC0206" w:rsidRDefault="004314B9" w:rsidP="00112938">
      <w:pPr>
        <w:pStyle w:val="a7"/>
        <w:ind w:left="0" w:firstLine="708"/>
        <w:jc w:val="both"/>
        <w:rPr>
          <w:rFonts w:eastAsiaTheme="minorHAnsi"/>
          <w:sz w:val="24"/>
          <w:szCs w:val="24"/>
          <w:lang w:eastAsia="en-US" w:bidi="ar-SA"/>
        </w:rPr>
      </w:pPr>
      <w:r w:rsidRPr="00DC0206">
        <w:rPr>
          <w:rFonts w:eastAsiaTheme="minorHAnsi"/>
          <w:sz w:val="24"/>
          <w:szCs w:val="24"/>
          <w:lang w:eastAsia="en-US" w:bidi="ar-SA"/>
        </w:rPr>
        <w:t xml:space="preserve">Производственная практика проводится концентрированно в несколько периодов на предприятиях, направление деятельности которых соответствует профилю подготовки </w:t>
      </w:r>
      <w:r w:rsidRPr="00DC0206">
        <w:rPr>
          <w:sz w:val="24"/>
          <w:szCs w:val="24"/>
        </w:rPr>
        <w:t>слушателей</w:t>
      </w:r>
      <w:r w:rsidRPr="00DC0206">
        <w:rPr>
          <w:rFonts w:eastAsiaTheme="minorHAnsi"/>
          <w:sz w:val="24"/>
          <w:szCs w:val="24"/>
          <w:lang w:eastAsia="en-US" w:bidi="ar-SA"/>
        </w:rPr>
        <w:t xml:space="preserve">. Руководство производственной практикой осуществляет мастер производственного обучения, участвующий в реализации профессиональных дисциплин, в руководстве производственной практикой участвуют также представители организаций. При определении мест прохождения производственной практики учитываются рекомендации, данные по результатам медико-социальной экспертизы, относительно рекомендованных условий и видов труда. </w:t>
      </w:r>
    </w:p>
    <w:p w:rsidR="00121E7F" w:rsidRDefault="00121E7F" w:rsidP="00FB1549">
      <w:pPr>
        <w:jc w:val="both"/>
      </w:pPr>
    </w:p>
    <w:p w:rsidR="002B7BFF" w:rsidRPr="00DC0206" w:rsidRDefault="00112938" w:rsidP="00FB1549">
      <w:pPr>
        <w:pStyle w:val="a7"/>
        <w:ind w:left="0"/>
        <w:jc w:val="both"/>
        <w:rPr>
          <w:b/>
          <w:sz w:val="24"/>
          <w:szCs w:val="24"/>
        </w:rPr>
      </w:pPr>
      <w:r>
        <w:rPr>
          <w:b/>
          <w:bCs/>
          <w:sz w:val="24"/>
          <w:szCs w:val="24"/>
        </w:rPr>
        <w:t>7</w:t>
      </w:r>
      <w:r w:rsidR="002B7BFF" w:rsidRPr="00DC0206">
        <w:rPr>
          <w:b/>
          <w:bCs/>
          <w:sz w:val="24"/>
          <w:szCs w:val="24"/>
        </w:rPr>
        <w:t xml:space="preserve">. </w:t>
      </w:r>
      <w:r>
        <w:rPr>
          <w:b/>
          <w:sz w:val="24"/>
          <w:szCs w:val="24"/>
        </w:rPr>
        <w:t xml:space="preserve">ХАРАКТЕРИСТИКА СОЦИОКУЛЬТУРНОЙ СРЕДЫ ОБРАЗОВАТЕЛЬНОЙ ОРГАНИЗАЦИИ, ОБЕСПЕЧИВАЮЩЕЙ СОЦИАЛЬНУЮ АДАПТАЦИЮ </w:t>
      </w:r>
      <w:proofErr w:type="gramStart"/>
      <w:r>
        <w:rPr>
          <w:b/>
          <w:sz w:val="24"/>
          <w:szCs w:val="24"/>
        </w:rPr>
        <w:t>ОБУЧАЮЩИХСЯ</w:t>
      </w:r>
      <w:proofErr w:type="gramEnd"/>
      <w:r>
        <w:rPr>
          <w:b/>
          <w:sz w:val="24"/>
          <w:szCs w:val="24"/>
        </w:rPr>
        <w:t xml:space="preserve"> </w:t>
      </w:r>
      <w:r>
        <w:rPr>
          <w:b/>
          <w:sz w:val="24"/>
          <w:szCs w:val="24"/>
        </w:rPr>
        <w:lastRenderedPageBreak/>
        <w:t>С ОВЗ</w:t>
      </w:r>
      <w:r w:rsidR="002B7BFF" w:rsidRPr="00DC0206">
        <w:rPr>
          <w:b/>
          <w:sz w:val="24"/>
          <w:szCs w:val="24"/>
        </w:rPr>
        <w:t xml:space="preserve"> </w:t>
      </w:r>
    </w:p>
    <w:p w:rsidR="002B7BFF" w:rsidRPr="00DC0206" w:rsidRDefault="002B7BFF" w:rsidP="00826B32">
      <w:pPr>
        <w:autoSpaceDE w:val="0"/>
        <w:autoSpaceDN w:val="0"/>
        <w:adjustRightInd w:val="0"/>
        <w:ind w:firstLine="567"/>
        <w:jc w:val="both"/>
      </w:pPr>
      <w:r w:rsidRPr="00DC0206">
        <w:t>В техникуме в процессе реализации программы организованы основные виды сопровождения учебного процесса лиц с ограниченными возможностями здоровья (легкими интеллектуальными нарушениями):</w:t>
      </w:r>
    </w:p>
    <w:p w:rsidR="002B7BFF" w:rsidRPr="00DC0206" w:rsidRDefault="002B7BFF" w:rsidP="00826B32">
      <w:pPr>
        <w:autoSpaceDE w:val="0"/>
        <w:autoSpaceDN w:val="0"/>
        <w:adjustRightInd w:val="0"/>
        <w:ind w:firstLine="567"/>
        <w:jc w:val="both"/>
      </w:pPr>
      <w:r w:rsidRPr="00DC0206">
        <w:t>- организационно-педагогическое;</w:t>
      </w:r>
    </w:p>
    <w:p w:rsidR="002B7BFF" w:rsidRPr="00DC0206" w:rsidRDefault="002B7BFF" w:rsidP="00826B32">
      <w:pPr>
        <w:autoSpaceDE w:val="0"/>
        <w:autoSpaceDN w:val="0"/>
        <w:adjustRightInd w:val="0"/>
        <w:ind w:firstLine="567"/>
        <w:jc w:val="both"/>
      </w:pPr>
      <w:r w:rsidRPr="00DC0206">
        <w:t>- психолого-педагогическое;</w:t>
      </w:r>
    </w:p>
    <w:p w:rsidR="002B7BFF" w:rsidRPr="00DC0206" w:rsidRDefault="002B7BFF" w:rsidP="00826B32">
      <w:pPr>
        <w:autoSpaceDE w:val="0"/>
        <w:autoSpaceDN w:val="0"/>
        <w:adjustRightInd w:val="0"/>
        <w:ind w:firstLine="567"/>
        <w:jc w:val="both"/>
      </w:pPr>
      <w:r w:rsidRPr="00DC0206">
        <w:t>- профилактически-оздоровительное;</w:t>
      </w:r>
    </w:p>
    <w:p w:rsidR="002B7BFF" w:rsidRPr="00DC0206" w:rsidRDefault="002B7BFF" w:rsidP="00826B32">
      <w:pPr>
        <w:autoSpaceDE w:val="0"/>
        <w:autoSpaceDN w:val="0"/>
        <w:adjustRightInd w:val="0"/>
        <w:ind w:firstLine="567"/>
        <w:jc w:val="both"/>
      </w:pPr>
      <w:r w:rsidRPr="00DC0206">
        <w:t>- социальное.</w:t>
      </w:r>
    </w:p>
    <w:p w:rsidR="002B7BFF" w:rsidRPr="00DC0206" w:rsidRDefault="002B7BFF" w:rsidP="00826B32">
      <w:pPr>
        <w:pStyle w:val="Default"/>
        <w:ind w:firstLine="851"/>
        <w:jc w:val="both"/>
        <w:rPr>
          <w:color w:val="auto"/>
        </w:rPr>
      </w:pPr>
      <w:r w:rsidRPr="00DC0206">
        <w:rPr>
          <w:color w:val="auto"/>
        </w:rPr>
        <w:t xml:space="preserve">В техникуме сформирована профессиональная и </w:t>
      </w:r>
      <w:proofErr w:type="spellStart"/>
      <w:r w:rsidRPr="00DC0206">
        <w:rPr>
          <w:color w:val="auto"/>
        </w:rPr>
        <w:t>социокультурная</w:t>
      </w:r>
      <w:proofErr w:type="spellEnd"/>
      <w:r w:rsidRPr="00DC0206">
        <w:rPr>
          <w:color w:val="auto"/>
        </w:rPr>
        <w:t xml:space="preserve"> среда, способствующая формированию готовности всех членов коллектива к общению и сотрудничеству, способности воспринимать социальные, личностные и культурные различия. </w:t>
      </w:r>
    </w:p>
    <w:p w:rsidR="002B7BFF" w:rsidRPr="00DC0206" w:rsidRDefault="002B7BFF" w:rsidP="00826B32">
      <w:pPr>
        <w:pStyle w:val="Default"/>
        <w:ind w:firstLine="851"/>
        <w:jc w:val="both"/>
        <w:rPr>
          <w:color w:val="auto"/>
        </w:rPr>
      </w:pPr>
      <w:r w:rsidRPr="00DC0206">
        <w:rPr>
          <w:color w:val="auto"/>
        </w:rPr>
        <w:t>В ГБПОУ «</w:t>
      </w:r>
      <w:proofErr w:type="spellStart"/>
      <w:r w:rsidRPr="00DC0206">
        <w:rPr>
          <w:color w:val="auto"/>
        </w:rPr>
        <w:t>КТСиТ</w:t>
      </w:r>
      <w:proofErr w:type="spellEnd"/>
      <w:r w:rsidRPr="00DC0206">
        <w:rPr>
          <w:color w:val="auto"/>
        </w:rPr>
        <w:t xml:space="preserve">» специального структурного подразделения, ответственного за обучение инвалидов и лиц с ограниченными возможностями здоровья не существует. Эти полномочия переданы заместителю директора по УР, заместителю директора по УМР, руководителю </w:t>
      </w:r>
      <w:proofErr w:type="gramStart"/>
      <w:r w:rsidRPr="00DC0206">
        <w:rPr>
          <w:color w:val="auto"/>
        </w:rPr>
        <w:t>ВС</w:t>
      </w:r>
      <w:proofErr w:type="gramEnd"/>
      <w:r w:rsidRPr="00DC0206">
        <w:rPr>
          <w:color w:val="auto"/>
        </w:rPr>
        <w:t xml:space="preserve">, начальнику хозяйственного отдела, руководителю МФЦПК, социальному педагогу, педагогу-психологу, медицинскому работнику, руководителю физического воспитания. </w:t>
      </w:r>
    </w:p>
    <w:p w:rsidR="002B7BFF" w:rsidRPr="00DC0206" w:rsidRDefault="002B7BFF" w:rsidP="00826B32">
      <w:pPr>
        <w:pStyle w:val="Default"/>
        <w:ind w:firstLine="851"/>
        <w:jc w:val="both"/>
        <w:rPr>
          <w:color w:val="auto"/>
        </w:rPr>
      </w:pPr>
      <w:r w:rsidRPr="00DC0206">
        <w:rPr>
          <w:color w:val="auto"/>
        </w:rPr>
        <w:t>В ГБПОУ «</w:t>
      </w:r>
      <w:proofErr w:type="spellStart"/>
      <w:r w:rsidRPr="00DC0206">
        <w:rPr>
          <w:color w:val="auto"/>
        </w:rPr>
        <w:t>КТСиТ</w:t>
      </w:r>
      <w:proofErr w:type="spellEnd"/>
      <w:r w:rsidRPr="00DC0206">
        <w:rPr>
          <w:color w:val="auto"/>
        </w:rPr>
        <w:t xml:space="preserve">» ведется специализированный учет инвалидов и лиц с ограниченными возможностями здоровья на этапах их поступления, обучения, трудоустройства. Эту работу ведут члены комиссии по организации инклюзивного образования, а именно руководитель по ВС. </w:t>
      </w:r>
    </w:p>
    <w:p w:rsidR="002B7BFF" w:rsidRPr="00DC0206" w:rsidRDefault="002B7BFF" w:rsidP="00826B32">
      <w:pPr>
        <w:pStyle w:val="Default"/>
        <w:ind w:firstLine="851"/>
        <w:jc w:val="both"/>
        <w:rPr>
          <w:color w:val="auto"/>
        </w:rPr>
      </w:pPr>
      <w:r w:rsidRPr="00DC0206">
        <w:rPr>
          <w:color w:val="auto"/>
        </w:rPr>
        <w:t xml:space="preserve">На сайте техникума в разделе «Приемная комиссия» размещена информация об условиях поступления в техникум для инвалидов и лиц с ограниченными возможностями здоровья. </w:t>
      </w:r>
    </w:p>
    <w:p w:rsidR="002B7BFF" w:rsidRPr="00DC0206" w:rsidRDefault="002B7BFF" w:rsidP="00826B32">
      <w:pPr>
        <w:pStyle w:val="Default"/>
        <w:ind w:firstLine="851"/>
        <w:jc w:val="both"/>
        <w:rPr>
          <w:color w:val="auto"/>
        </w:rPr>
      </w:pPr>
      <w:r w:rsidRPr="00DC0206">
        <w:rPr>
          <w:color w:val="auto"/>
        </w:rPr>
        <w:t xml:space="preserve">В техникуме существует система </w:t>
      </w:r>
      <w:proofErr w:type="spellStart"/>
      <w:r w:rsidRPr="00DC0206">
        <w:rPr>
          <w:color w:val="auto"/>
        </w:rPr>
        <w:t>профориентационной</w:t>
      </w:r>
      <w:proofErr w:type="spellEnd"/>
      <w:r w:rsidRPr="00DC0206">
        <w:rPr>
          <w:color w:val="auto"/>
        </w:rPr>
        <w:t xml:space="preserve"> работы, имеется опыт работы с детьми-инвалидами. Основными формами </w:t>
      </w:r>
      <w:proofErr w:type="spellStart"/>
      <w:r w:rsidRPr="00DC0206">
        <w:rPr>
          <w:color w:val="auto"/>
        </w:rPr>
        <w:t>профориентационной</w:t>
      </w:r>
      <w:proofErr w:type="spellEnd"/>
      <w:r w:rsidRPr="00DC0206">
        <w:rPr>
          <w:color w:val="auto"/>
        </w:rPr>
        <w:t xml:space="preserve"> работы являются психологическая диагностика профессиональных предпочтений, дни открытых дверей, анкетирование, консультации для инвалидов и родителей по вопросам приема и обучения, участия обучающихся в олимпиадах. </w:t>
      </w:r>
    </w:p>
    <w:p w:rsidR="002B7BFF" w:rsidRPr="00DC0206" w:rsidRDefault="002B7BFF" w:rsidP="00826B32">
      <w:pPr>
        <w:pStyle w:val="Default"/>
        <w:ind w:firstLine="851"/>
        <w:jc w:val="both"/>
        <w:rPr>
          <w:color w:val="auto"/>
        </w:rPr>
      </w:pPr>
      <w:r w:rsidRPr="00DC0206">
        <w:rPr>
          <w:color w:val="auto"/>
        </w:rPr>
        <w:t>В ГБПОУ «</w:t>
      </w:r>
      <w:proofErr w:type="spellStart"/>
      <w:r w:rsidRPr="00DC0206">
        <w:rPr>
          <w:color w:val="auto"/>
        </w:rPr>
        <w:t>КТСиТ</w:t>
      </w:r>
      <w:proofErr w:type="spellEnd"/>
      <w:r w:rsidRPr="00DC0206">
        <w:rPr>
          <w:color w:val="auto"/>
        </w:rPr>
        <w:t xml:space="preserve">» обеспечена доступность прилегающих к территории входных путей. Помещения, где могут находиться люди на креслах-колясках, размещены на уровне доступного входа. </w:t>
      </w:r>
    </w:p>
    <w:p w:rsidR="002B7BFF" w:rsidRPr="00DC0206" w:rsidRDefault="002B7BFF" w:rsidP="00826B32">
      <w:pPr>
        <w:pStyle w:val="Default"/>
        <w:ind w:firstLine="851"/>
        <w:jc w:val="both"/>
        <w:rPr>
          <w:color w:val="auto"/>
        </w:rPr>
      </w:pPr>
      <w:r w:rsidRPr="00DC0206">
        <w:rPr>
          <w:color w:val="auto"/>
        </w:rPr>
        <w:t xml:space="preserve">В техникуме осуществляется содействие трудоустройству выпускников-инвалидов и лиц с ограниченными возможностями здоровья и их закреплению на рабочих местах совместно с </w:t>
      </w:r>
      <w:proofErr w:type="gramStart"/>
      <w:r w:rsidRPr="00DC0206">
        <w:rPr>
          <w:color w:val="auto"/>
        </w:rPr>
        <w:t>областным</w:t>
      </w:r>
      <w:proofErr w:type="gramEnd"/>
      <w:r w:rsidRPr="00DC0206">
        <w:rPr>
          <w:color w:val="auto"/>
        </w:rPr>
        <w:t xml:space="preserve"> и районными центрами занятости населения. </w:t>
      </w:r>
    </w:p>
    <w:p w:rsidR="002B7BFF" w:rsidRPr="00DC0206" w:rsidRDefault="002B7BFF" w:rsidP="00826B32">
      <w:pPr>
        <w:pStyle w:val="Default"/>
        <w:ind w:firstLine="851"/>
        <w:jc w:val="both"/>
        <w:rPr>
          <w:color w:val="auto"/>
        </w:rPr>
      </w:pPr>
      <w:r w:rsidRPr="00DC0206">
        <w:rPr>
          <w:color w:val="auto"/>
        </w:rPr>
        <w:t xml:space="preserve">В техникуме предусмотрен порядок освоения дисциплины «физическая культура» для лиц с ограниченными возможностями на основании принципов </w:t>
      </w:r>
      <w:proofErr w:type="spellStart"/>
      <w:r w:rsidRPr="00DC0206">
        <w:rPr>
          <w:color w:val="auto"/>
        </w:rPr>
        <w:t>здоровьесбережения</w:t>
      </w:r>
      <w:proofErr w:type="spellEnd"/>
      <w:r w:rsidRPr="00DC0206">
        <w:rPr>
          <w:color w:val="auto"/>
        </w:rPr>
        <w:t xml:space="preserve"> и адаптивной физической культуры. </w:t>
      </w:r>
    </w:p>
    <w:p w:rsidR="002B7BFF" w:rsidRPr="00DC0206" w:rsidRDefault="002B7BFF" w:rsidP="00826B32">
      <w:pPr>
        <w:pStyle w:val="Default"/>
        <w:ind w:firstLine="851"/>
        <w:jc w:val="both"/>
        <w:rPr>
          <w:color w:val="auto"/>
        </w:rPr>
      </w:pPr>
      <w:r w:rsidRPr="00DC0206">
        <w:rPr>
          <w:color w:val="auto"/>
        </w:rPr>
        <w:t xml:space="preserve">Слушатели с ограниченными возможностями здоровья имеют возможность участвовать </w:t>
      </w:r>
      <w:proofErr w:type="spellStart"/>
      <w:r w:rsidRPr="00DC0206">
        <w:rPr>
          <w:color w:val="auto"/>
        </w:rPr>
        <w:t>очно</w:t>
      </w:r>
      <w:proofErr w:type="spellEnd"/>
      <w:r w:rsidRPr="00DC0206">
        <w:rPr>
          <w:color w:val="auto"/>
        </w:rPr>
        <w:t xml:space="preserve"> и дистанционно в олимпиадах и конкурсах профессионального мастерства разных уровней, в том числе в Национальном чемпионате по профессиональному мастерству среди инвалидов и лиц с ограниченными возможностями здоро</w:t>
      </w:r>
      <w:r w:rsidR="00112938">
        <w:rPr>
          <w:color w:val="auto"/>
        </w:rPr>
        <w:t>вья «</w:t>
      </w:r>
      <w:proofErr w:type="spellStart"/>
      <w:r w:rsidR="00112938">
        <w:rPr>
          <w:color w:val="auto"/>
        </w:rPr>
        <w:t>Абилимпикс</w:t>
      </w:r>
      <w:proofErr w:type="spellEnd"/>
      <w:r w:rsidR="00112938">
        <w:rPr>
          <w:color w:val="auto"/>
        </w:rPr>
        <w:t>» по компетенции</w:t>
      </w:r>
      <w:r w:rsidRPr="00DC0206">
        <w:rPr>
          <w:color w:val="auto"/>
        </w:rPr>
        <w:t xml:space="preserve"> </w:t>
      </w:r>
      <w:r w:rsidR="00112938">
        <w:rPr>
          <w:rFonts w:eastAsia="Times New Roman"/>
          <w:color w:val="auto"/>
        </w:rPr>
        <w:t xml:space="preserve">«Осетинские пироги». </w:t>
      </w:r>
      <w:r w:rsidRPr="00DC0206">
        <w:rPr>
          <w:color w:val="auto"/>
        </w:rPr>
        <w:t xml:space="preserve">Конкурсы способствуют формированию опыта творческой деятельности слушателей, создают оптимальные условия для самореализации личности, ее профессиональной и социальной адаптации, повышения уровня профессионального мастерства, формирования </w:t>
      </w:r>
      <w:proofErr w:type="spellStart"/>
      <w:r w:rsidRPr="00DC0206">
        <w:rPr>
          <w:color w:val="auto"/>
        </w:rPr>
        <w:t>портфолио</w:t>
      </w:r>
      <w:proofErr w:type="spellEnd"/>
      <w:r w:rsidRPr="00DC0206">
        <w:rPr>
          <w:color w:val="auto"/>
        </w:rPr>
        <w:t>, необходимого для трудоустройства.</w:t>
      </w:r>
    </w:p>
    <w:p w:rsidR="002B7BFF" w:rsidRPr="00DC0206" w:rsidRDefault="002B7BFF" w:rsidP="00826B32">
      <w:pPr>
        <w:pStyle w:val="Default"/>
        <w:ind w:firstLine="851"/>
        <w:jc w:val="both"/>
        <w:rPr>
          <w:color w:val="auto"/>
        </w:rPr>
      </w:pPr>
      <w:r w:rsidRPr="00DC0206">
        <w:rPr>
          <w:color w:val="auto"/>
        </w:rPr>
        <w:t xml:space="preserve">Важным фактором социальной адаптации является индивидуальная поддержка обучающихся инвалидов и обучающихся с ограниченными возможностями здоровья, которая носит название "сопровождение". Сопровождение носит непрерывный и комплексный характер: </w:t>
      </w:r>
    </w:p>
    <w:p w:rsidR="002B7BFF" w:rsidRPr="00DC0206" w:rsidRDefault="002B7BFF" w:rsidP="00826B32">
      <w:pPr>
        <w:pStyle w:val="Default"/>
        <w:jc w:val="both"/>
        <w:rPr>
          <w:color w:val="auto"/>
        </w:rPr>
      </w:pPr>
      <w:r w:rsidRPr="00DC0206">
        <w:rPr>
          <w:color w:val="auto"/>
        </w:rPr>
        <w:t xml:space="preserve">- организационно-педагогическое сопровождение направлено на контроль учебы обучающегося инвалида или обучающегося с ограниченными возможностями здоровья в соответствии с графиком учебного процесса в условиях инклюзивного обучения; </w:t>
      </w:r>
    </w:p>
    <w:p w:rsidR="002B7BFF" w:rsidRPr="00DC0206" w:rsidRDefault="002B7BFF" w:rsidP="00826B32">
      <w:pPr>
        <w:pStyle w:val="Default"/>
        <w:jc w:val="both"/>
        <w:rPr>
          <w:color w:val="auto"/>
        </w:rPr>
      </w:pPr>
      <w:r w:rsidRPr="00DC0206">
        <w:rPr>
          <w:color w:val="auto"/>
        </w:rPr>
        <w:t xml:space="preserve">- психолого-педагогическое сопровождение осуществляется педагогами-психологами для обучающихся инвалидов и обучающихся с ограниченными возможностями здоровья, имеющих проблемы в обучении, общении и социальной адаптации и направлено на изучение, развитие и коррекцию личности обучающегося и адекватность становления его компетенций; </w:t>
      </w:r>
    </w:p>
    <w:p w:rsidR="002B7BFF" w:rsidRPr="00DC0206" w:rsidRDefault="002B7BFF" w:rsidP="00826B32">
      <w:pPr>
        <w:pStyle w:val="Default"/>
        <w:jc w:val="both"/>
        <w:rPr>
          <w:color w:val="auto"/>
        </w:rPr>
      </w:pPr>
      <w:proofErr w:type="gramStart"/>
      <w:r w:rsidRPr="00DC0206">
        <w:rPr>
          <w:color w:val="auto"/>
        </w:rPr>
        <w:t xml:space="preserve">- профилактически-оздоровительное сопровождение предусматривает решение задач, направленных на повышение психических ресурсов и адаптационных возможностей инвалидов и лиц с ограниченными возможностями здоровья, гармонизацию их психического состояния, профилактику </w:t>
      </w:r>
      <w:r w:rsidRPr="00DC0206">
        <w:rPr>
          <w:color w:val="auto"/>
        </w:rPr>
        <w:lastRenderedPageBreak/>
        <w:t xml:space="preserve">обострений основного заболевания, а также на нормализацию фонового состояния, включая нормализацию иммунного статуса, что непосредственно снижает риск обострения основного заболевания; данный вид сопровождения осуществляет фельдшер медицинского пункта в техникуме; </w:t>
      </w:r>
      <w:proofErr w:type="gramEnd"/>
    </w:p>
    <w:p w:rsidR="002B7BFF" w:rsidRPr="00DC0206" w:rsidRDefault="002B7BFF" w:rsidP="00826B32">
      <w:pPr>
        <w:pStyle w:val="Default"/>
        <w:jc w:val="both"/>
        <w:rPr>
          <w:color w:val="auto"/>
        </w:rPr>
      </w:pPr>
      <w:r w:rsidRPr="00DC0206">
        <w:rPr>
          <w:color w:val="auto"/>
        </w:rPr>
        <w:t>- социальное сопровождение (ведет социальный педагог) решает широкий спектр вопросов социального характера, от которых зависит успешная учеба инвалидов и лиц с ограниченными возможностями здоровья в образовательной организации. Это содействие в решении бытовых проблем проживания в общежитии, транспортных вопросов, социальные выплаты, выделение материальной помощи, вопросы стипендиального обеспечения, назначение именных и целевых стипендий различного уровня, организация досуга, летнего отдыха обучающихся инвалидов и обучающихся с ограниченными возможностями здоровья и вовлечение их в студенческое самоуправление, организация волонтерского движения и т.д.;</w:t>
      </w:r>
    </w:p>
    <w:p w:rsidR="002B7BFF" w:rsidRPr="00DC0206" w:rsidRDefault="002B7BFF" w:rsidP="00826B32">
      <w:pPr>
        <w:pStyle w:val="Default"/>
        <w:jc w:val="both"/>
        <w:rPr>
          <w:color w:val="auto"/>
        </w:rPr>
      </w:pPr>
      <w:r w:rsidRPr="00DC0206">
        <w:rPr>
          <w:color w:val="auto"/>
        </w:rPr>
        <w:t>- для осуществления личностного, индивидуализированного социального сопровождения слушателей с ОВЗ используется такая форма сопровождения, как волонтерское движение среди студентов. Волонтерское движение не только способствует социализации инвалидов и лиц с ограниченными возможностями здоровья, но и способствует более тесному взаимодействию студентов с ними, развивает процессы интеграции в молодежной среде, что обязательно проявится с положительной стороны в социуме и общественной жизни в будущем.</w:t>
      </w:r>
    </w:p>
    <w:p w:rsidR="00342483" w:rsidRPr="00DC0206" w:rsidRDefault="00342483" w:rsidP="00826B32">
      <w:pPr>
        <w:autoSpaceDE w:val="0"/>
        <w:autoSpaceDN w:val="0"/>
        <w:adjustRightInd w:val="0"/>
        <w:ind w:firstLine="567"/>
        <w:jc w:val="both"/>
      </w:pPr>
      <w:r w:rsidRPr="00DC0206">
        <w:t xml:space="preserve">В техникуме </w:t>
      </w:r>
      <w:proofErr w:type="gramStart"/>
      <w:r w:rsidRPr="00DC0206">
        <w:t>предусмотрена</w:t>
      </w:r>
      <w:proofErr w:type="gramEnd"/>
      <w:r w:rsidRPr="00DC0206">
        <w:t xml:space="preserve"> возможности участия обучающихся с ограниченными возможностями здоровья в студенческом самоуправлении, в работе спортивных секциях и творческих кружках; возможности участия обучающихся с ограниченными возможностями здоровья в олимпиадах и конкурсах профессионального мастерства.</w:t>
      </w:r>
    </w:p>
    <w:p w:rsidR="00342483" w:rsidRPr="00DC0206" w:rsidRDefault="00342483" w:rsidP="00826B32">
      <w:pPr>
        <w:autoSpaceDE w:val="0"/>
        <w:autoSpaceDN w:val="0"/>
        <w:adjustRightInd w:val="0"/>
        <w:ind w:firstLine="567"/>
        <w:jc w:val="both"/>
      </w:pPr>
      <w:r w:rsidRPr="00DC0206">
        <w:t xml:space="preserve">В техникуме используются различные формы воспитательной работы, адаптированной для </w:t>
      </w:r>
      <w:proofErr w:type="gramStart"/>
      <w:r w:rsidRPr="00DC0206">
        <w:t>обучающихся</w:t>
      </w:r>
      <w:proofErr w:type="gramEnd"/>
      <w:r w:rsidRPr="00DC0206">
        <w:t xml:space="preserve"> с ограниченными возможностями здоровья, а также меры социальной поддержки.</w:t>
      </w:r>
    </w:p>
    <w:p w:rsidR="006C4736" w:rsidRPr="00DC0206" w:rsidRDefault="006C4736" w:rsidP="006C4736">
      <w:pPr>
        <w:pStyle w:val="Default"/>
        <w:jc w:val="both"/>
        <w:rPr>
          <w:b/>
          <w:bCs/>
          <w:color w:val="auto"/>
        </w:rPr>
      </w:pPr>
    </w:p>
    <w:sectPr w:rsidR="006C4736" w:rsidRPr="00DC0206" w:rsidSect="0034248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E9"/>
    <w:multiLevelType w:val="hybridMultilevel"/>
    <w:tmpl w:val="8110B2F6"/>
    <w:lvl w:ilvl="0" w:tplc="22DCB31E">
      <w:start w:val="1"/>
      <w:numFmt w:val="decimal"/>
      <w:lvlText w:val="%1."/>
      <w:lvlJc w:val="left"/>
    </w:lvl>
    <w:lvl w:ilvl="1" w:tplc="163C3AF0">
      <w:numFmt w:val="decimal"/>
      <w:lvlText w:val=""/>
      <w:lvlJc w:val="left"/>
    </w:lvl>
    <w:lvl w:ilvl="2" w:tplc="5F048FBC">
      <w:numFmt w:val="decimal"/>
      <w:lvlText w:val=""/>
      <w:lvlJc w:val="left"/>
    </w:lvl>
    <w:lvl w:ilvl="3" w:tplc="9FC60868">
      <w:numFmt w:val="decimal"/>
      <w:lvlText w:val=""/>
      <w:lvlJc w:val="left"/>
    </w:lvl>
    <w:lvl w:ilvl="4" w:tplc="E5E4EE2C">
      <w:numFmt w:val="decimal"/>
      <w:lvlText w:val=""/>
      <w:lvlJc w:val="left"/>
    </w:lvl>
    <w:lvl w:ilvl="5" w:tplc="8C540B52">
      <w:numFmt w:val="decimal"/>
      <w:lvlText w:val=""/>
      <w:lvlJc w:val="left"/>
    </w:lvl>
    <w:lvl w:ilvl="6" w:tplc="87A409B4">
      <w:numFmt w:val="decimal"/>
      <w:lvlText w:val=""/>
      <w:lvlJc w:val="left"/>
    </w:lvl>
    <w:lvl w:ilvl="7" w:tplc="9580C236">
      <w:numFmt w:val="decimal"/>
      <w:lvlText w:val=""/>
      <w:lvlJc w:val="left"/>
    </w:lvl>
    <w:lvl w:ilvl="8" w:tplc="04A48824">
      <w:numFmt w:val="decimal"/>
      <w:lvlText w:val=""/>
      <w:lvlJc w:val="left"/>
    </w:lvl>
  </w:abstractNum>
  <w:abstractNum w:abstractNumId="1">
    <w:nsid w:val="097C03D1"/>
    <w:multiLevelType w:val="hybridMultilevel"/>
    <w:tmpl w:val="AC829840"/>
    <w:lvl w:ilvl="0" w:tplc="7B90D7E6">
      <w:start w:val="1"/>
      <w:numFmt w:val="decimal"/>
      <w:lvlText w:val="%1."/>
      <w:lvlJc w:val="left"/>
      <w:pPr>
        <w:tabs>
          <w:tab w:val="num" w:pos="910"/>
        </w:tabs>
        <w:ind w:left="91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230D25"/>
    <w:multiLevelType w:val="multilevel"/>
    <w:tmpl w:val="D35AC88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AC44AA"/>
    <w:multiLevelType w:val="multilevel"/>
    <w:tmpl w:val="921A85AC"/>
    <w:lvl w:ilvl="0">
      <w:start w:val="3"/>
      <w:numFmt w:val="decimal"/>
      <w:lvlText w:val="%1."/>
      <w:lvlJc w:val="left"/>
      <w:pPr>
        <w:tabs>
          <w:tab w:val="num" w:pos="435"/>
        </w:tabs>
        <w:ind w:left="435" w:hanging="435"/>
      </w:pPr>
      <w:rPr>
        <w:b/>
      </w:r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4">
    <w:nsid w:val="2B314307"/>
    <w:multiLevelType w:val="hybridMultilevel"/>
    <w:tmpl w:val="3EE409D2"/>
    <w:lvl w:ilvl="0" w:tplc="6588A326">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E925149"/>
    <w:multiLevelType w:val="hybridMultilevel"/>
    <w:tmpl w:val="3F341D5A"/>
    <w:lvl w:ilvl="0" w:tplc="720C9392">
      <w:start w:val="1"/>
      <w:numFmt w:val="bullet"/>
      <w:lvlText w:val=""/>
      <w:lvlJc w:val="left"/>
      <w:pPr>
        <w:ind w:left="1429"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5D6144A"/>
    <w:multiLevelType w:val="multilevel"/>
    <w:tmpl w:val="96FA5A52"/>
    <w:lvl w:ilvl="0">
      <w:start w:val="3"/>
      <w:numFmt w:val="decimal"/>
      <w:lvlText w:val="%1."/>
      <w:lvlJc w:val="left"/>
      <w:pPr>
        <w:tabs>
          <w:tab w:val="num" w:pos="420"/>
        </w:tabs>
        <w:ind w:left="420" w:hanging="420"/>
      </w:pPr>
    </w:lvl>
    <w:lvl w:ilvl="1">
      <w:start w:val="1"/>
      <w:numFmt w:val="decimal"/>
      <w:lvlText w:val="%1.%2."/>
      <w:lvlJc w:val="left"/>
      <w:pPr>
        <w:tabs>
          <w:tab w:val="num" w:pos="1320"/>
        </w:tabs>
        <w:ind w:left="1320" w:hanging="720"/>
      </w:pPr>
      <w:rPr>
        <w:color w:val="auto"/>
      </w:rPr>
    </w:lvl>
    <w:lvl w:ilvl="2">
      <w:start w:val="1"/>
      <w:numFmt w:val="decimal"/>
      <w:lvlText w:val="%1.%2.%3."/>
      <w:lvlJc w:val="left"/>
      <w:pPr>
        <w:tabs>
          <w:tab w:val="num" w:pos="1920"/>
        </w:tabs>
        <w:ind w:left="1920" w:hanging="720"/>
      </w:pPr>
    </w:lvl>
    <w:lvl w:ilvl="3">
      <w:start w:val="1"/>
      <w:numFmt w:val="decimal"/>
      <w:lvlText w:val="%1.%2.%3.%4."/>
      <w:lvlJc w:val="left"/>
      <w:pPr>
        <w:tabs>
          <w:tab w:val="num" w:pos="2880"/>
        </w:tabs>
        <w:ind w:left="2880" w:hanging="1080"/>
      </w:pPr>
    </w:lvl>
    <w:lvl w:ilvl="4">
      <w:start w:val="1"/>
      <w:numFmt w:val="decimal"/>
      <w:lvlText w:val="%1.%2.%3.%4.%5."/>
      <w:lvlJc w:val="left"/>
      <w:pPr>
        <w:tabs>
          <w:tab w:val="num" w:pos="3480"/>
        </w:tabs>
        <w:ind w:left="3480" w:hanging="1080"/>
      </w:pPr>
    </w:lvl>
    <w:lvl w:ilvl="5">
      <w:start w:val="1"/>
      <w:numFmt w:val="decimal"/>
      <w:lvlText w:val="%1.%2.%3.%4.%5.%6."/>
      <w:lvlJc w:val="left"/>
      <w:pPr>
        <w:tabs>
          <w:tab w:val="num" w:pos="4440"/>
        </w:tabs>
        <w:ind w:left="4440" w:hanging="1440"/>
      </w:pPr>
    </w:lvl>
    <w:lvl w:ilvl="6">
      <w:start w:val="1"/>
      <w:numFmt w:val="decimal"/>
      <w:lvlText w:val="%1.%2.%3.%4.%5.%6.%7."/>
      <w:lvlJc w:val="left"/>
      <w:pPr>
        <w:tabs>
          <w:tab w:val="num" w:pos="5400"/>
        </w:tabs>
        <w:ind w:left="5400" w:hanging="1800"/>
      </w:pPr>
    </w:lvl>
    <w:lvl w:ilvl="7">
      <w:start w:val="1"/>
      <w:numFmt w:val="decimal"/>
      <w:lvlText w:val="%1.%2.%3.%4.%5.%6.%7.%8."/>
      <w:lvlJc w:val="left"/>
      <w:pPr>
        <w:tabs>
          <w:tab w:val="num" w:pos="6000"/>
        </w:tabs>
        <w:ind w:left="6000" w:hanging="1800"/>
      </w:pPr>
    </w:lvl>
    <w:lvl w:ilvl="8">
      <w:start w:val="1"/>
      <w:numFmt w:val="decimal"/>
      <w:lvlText w:val="%1.%2.%3.%4.%5.%6.%7.%8.%9."/>
      <w:lvlJc w:val="left"/>
      <w:pPr>
        <w:tabs>
          <w:tab w:val="num" w:pos="6960"/>
        </w:tabs>
        <w:ind w:left="6960" w:hanging="2160"/>
      </w:pPr>
    </w:lvl>
  </w:abstractNum>
  <w:abstractNum w:abstractNumId="7">
    <w:nsid w:val="394C4C6D"/>
    <w:multiLevelType w:val="multilevel"/>
    <w:tmpl w:val="526ECA1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AA80A48"/>
    <w:multiLevelType w:val="hybridMultilevel"/>
    <w:tmpl w:val="FBA23DF4"/>
    <w:lvl w:ilvl="0" w:tplc="053AF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BC0BFC"/>
    <w:multiLevelType w:val="multilevel"/>
    <w:tmpl w:val="08DAF554"/>
    <w:lvl w:ilvl="0">
      <w:start w:val="3"/>
      <w:numFmt w:val="decimal"/>
      <w:lvlText w:val="%1."/>
      <w:lvlJc w:val="left"/>
      <w:pPr>
        <w:tabs>
          <w:tab w:val="num" w:pos="540"/>
        </w:tabs>
        <w:ind w:left="540" w:hanging="540"/>
      </w:pPr>
      <w:rPr>
        <w:color w:val="000000"/>
      </w:rPr>
    </w:lvl>
    <w:lvl w:ilvl="1">
      <w:start w:val="2"/>
      <w:numFmt w:val="decimal"/>
      <w:lvlText w:val="%1.%2."/>
      <w:lvlJc w:val="left"/>
      <w:pPr>
        <w:tabs>
          <w:tab w:val="num" w:pos="900"/>
        </w:tabs>
        <w:ind w:left="900" w:hanging="540"/>
      </w:pPr>
      <w:rPr>
        <w:color w:val="000000"/>
      </w:rPr>
    </w:lvl>
    <w:lvl w:ilvl="2">
      <w:start w:val="1"/>
      <w:numFmt w:val="decimal"/>
      <w:lvlText w:val="%1.%2.%3."/>
      <w:lvlJc w:val="left"/>
      <w:pPr>
        <w:tabs>
          <w:tab w:val="num" w:pos="1440"/>
        </w:tabs>
        <w:ind w:left="1440" w:hanging="720"/>
      </w:pPr>
      <w:rPr>
        <w:color w:val="000000"/>
      </w:rPr>
    </w:lvl>
    <w:lvl w:ilvl="3">
      <w:start w:val="1"/>
      <w:numFmt w:val="decimal"/>
      <w:lvlText w:val="%1.%2.%3.%4."/>
      <w:lvlJc w:val="left"/>
      <w:pPr>
        <w:tabs>
          <w:tab w:val="num" w:pos="1800"/>
        </w:tabs>
        <w:ind w:left="1800" w:hanging="720"/>
      </w:pPr>
      <w:rPr>
        <w:color w:val="000000"/>
      </w:rPr>
    </w:lvl>
    <w:lvl w:ilvl="4">
      <w:start w:val="1"/>
      <w:numFmt w:val="decimal"/>
      <w:lvlText w:val="%1.%2.%3.%4.%5."/>
      <w:lvlJc w:val="left"/>
      <w:pPr>
        <w:tabs>
          <w:tab w:val="num" w:pos="2520"/>
        </w:tabs>
        <w:ind w:left="2520" w:hanging="1080"/>
      </w:pPr>
      <w:rPr>
        <w:color w:val="000000"/>
      </w:rPr>
    </w:lvl>
    <w:lvl w:ilvl="5">
      <w:start w:val="1"/>
      <w:numFmt w:val="decimal"/>
      <w:lvlText w:val="%1.%2.%3.%4.%5.%6."/>
      <w:lvlJc w:val="left"/>
      <w:pPr>
        <w:tabs>
          <w:tab w:val="num" w:pos="2880"/>
        </w:tabs>
        <w:ind w:left="2880" w:hanging="1080"/>
      </w:pPr>
      <w:rPr>
        <w:color w:val="000000"/>
      </w:rPr>
    </w:lvl>
    <w:lvl w:ilvl="6">
      <w:start w:val="1"/>
      <w:numFmt w:val="decimal"/>
      <w:lvlText w:val="%1.%2.%3.%4.%5.%6.%7."/>
      <w:lvlJc w:val="left"/>
      <w:pPr>
        <w:tabs>
          <w:tab w:val="num" w:pos="3600"/>
        </w:tabs>
        <w:ind w:left="3600" w:hanging="1440"/>
      </w:pPr>
      <w:rPr>
        <w:color w:val="000000"/>
      </w:rPr>
    </w:lvl>
    <w:lvl w:ilvl="7">
      <w:start w:val="1"/>
      <w:numFmt w:val="decimal"/>
      <w:lvlText w:val="%1.%2.%3.%4.%5.%6.%7.%8."/>
      <w:lvlJc w:val="left"/>
      <w:pPr>
        <w:tabs>
          <w:tab w:val="num" w:pos="3960"/>
        </w:tabs>
        <w:ind w:left="3960" w:hanging="1440"/>
      </w:pPr>
      <w:rPr>
        <w:color w:val="000000"/>
      </w:rPr>
    </w:lvl>
    <w:lvl w:ilvl="8">
      <w:start w:val="1"/>
      <w:numFmt w:val="decimal"/>
      <w:lvlText w:val="%1.%2.%3.%4.%5.%6.%7.%8.%9."/>
      <w:lvlJc w:val="left"/>
      <w:pPr>
        <w:tabs>
          <w:tab w:val="num" w:pos="4680"/>
        </w:tabs>
        <w:ind w:left="4680" w:hanging="1800"/>
      </w:pPr>
      <w:rPr>
        <w:color w:val="000000"/>
      </w:rPr>
    </w:lvl>
  </w:abstractNum>
  <w:abstractNum w:abstractNumId="10">
    <w:nsid w:val="3FE025FA"/>
    <w:multiLevelType w:val="multilevel"/>
    <w:tmpl w:val="26BECF8C"/>
    <w:lvl w:ilvl="0">
      <w:start w:val="5"/>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49B85AE1"/>
    <w:multiLevelType w:val="hybridMultilevel"/>
    <w:tmpl w:val="65D63BEC"/>
    <w:lvl w:ilvl="0" w:tplc="B00EB3C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D627C35"/>
    <w:multiLevelType w:val="multilevel"/>
    <w:tmpl w:val="AB8ED50A"/>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4F7F7217"/>
    <w:multiLevelType w:val="multilevel"/>
    <w:tmpl w:val="43BA9654"/>
    <w:lvl w:ilvl="0">
      <w:start w:val="4"/>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BA062A4"/>
    <w:multiLevelType w:val="multilevel"/>
    <w:tmpl w:val="C332E12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nsid w:val="5DCF2258"/>
    <w:multiLevelType w:val="hybridMultilevel"/>
    <w:tmpl w:val="0B865438"/>
    <w:lvl w:ilvl="0" w:tplc="1E7A8344">
      <w:start w:val="1"/>
      <w:numFmt w:val="bullet"/>
      <w:lvlText w:val=""/>
      <w:lvlJc w:val="left"/>
      <w:pPr>
        <w:ind w:left="1080" w:hanging="360"/>
      </w:pPr>
      <w:rPr>
        <w:rFonts w:ascii="Symbol" w:hAnsi="Symbol" w:cs="Symbol" w:hint="default"/>
      </w:rPr>
    </w:lvl>
    <w:lvl w:ilvl="1" w:tplc="42900734">
      <w:start w:val="1"/>
      <w:numFmt w:val="decimal"/>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0FA20CF"/>
    <w:multiLevelType w:val="multilevel"/>
    <w:tmpl w:val="A6C2DC2E"/>
    <w:lvl w:ilvl="0">
      <w:start w:val="5"/>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67C36A89"/>
    <w:multiLevelType w:val="multilevel"/>
    <w:tmpl w:val="AE94D6F8"/>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CA69B7"/>
    <w:multiLevelType w:val="hybridMultilevel"/>
    <w:tmpl w:val="E35CC688"/>
    <w:lvl w:ilvl="0" w:tplc="1E7A8344">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BE20774"/>
    <w:multiLevelType w:val="hybridMultilevel"/>
    <w:tmpl w:val="28EEB61A"/>
    <w:lvl w:ilvl="0" w:tplc="ED3A53C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2C419A"/>
    <w:multiLevelType w:val="multilevel"/>
    <w:tmpl w:val="E370D2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nsid w:val="6F3A60F0"/>
    <w:multiLevelType w:val="hybridMultilevel"/>
    <w:tmpl w:val="617412BE"/>
    <w:lvl w:ilvl="0" w:tplc="847ABFB8">
      <w:numFmt w:val="bullet"/>
      <w:lvlText w:val="-"/>
      <w:lvlJc w:val="left"/>
      <w:pPr>
        <w:ind w:left="619" w:hanging="140"/>
      </w:pPr>
      <w:rPr>
        <w:rFonts w:ascii="Times New Roman" w:eastAsia="Times New Roman" w:hAnsi="Times New Roman" w:cs="Times New Roman" w:hint="default"/>
        <w:b w:val="0"/>
        <w:bCs w:val="0"/>
        <w:i w:val="0"/>
        <w:iCs w:val="0"/>
        <w:w w:val="88"/>
        <w:sz w:val="25"/>
        <w:szCs w:val="25"/>
        <w:lang w:val="ru-RU" w:eastAsia="en-US" w:bidi="ar-SA"/>
      </w:rPr>
    </w:lvl>
    <w:lvl w:ilvl="1" w:tplc="70EC8BD4">
      <w:numFmt w:val="bullet"/>
      <w:lvlText w:val="•"/>
      <w:lvlJc w:val="left"/>
      <w:pPr>
        <w:ind w:left="1324" w:hanging="782"/>
      </w:pPr>
      <w:rPr>
        <w:rFonts w:ascii="Times New Roman" w:eastAsia="Times New Roman" w:hAnsi="Times New Roman" w:cs="Times New Roman" w:hint="default"/>
        <w:b w:val="0"/>
        <w:bCs w:val="0"/>
        <w:i w:val="0"/>
        <w:iCs w:val="0"/>
        <w:w w:val="93"/>
        <w:sz w:val="25"/>
        <w:szCs w:val="25"/>
        <w:lang w:val="ru-RU" w:eastAsia="en-US" w:bidi="ar-SA"/>
      </w:rPr>
    </w:lvl>
    <w:lvl w:ilvl="2" w:tplc="D4B0F286">
      <w:numFmt w:val="bullet"/>
      <w:lvlText w:val="•"/>
      <w:lvlJc w:val="left"/>
      <w:pPr>
        <w:ind w:left="2362" w:hanging="782"/>
      </w:pPr>
      <w:rPr>
        <w:rFonts w:hint="default"/>
        <w:lang w:val="ru-RU" w:eastAsia="en-US" w:bidi="ar-SA"/>
      </w:rPr>
    </w:lvl>
    <w:lvl w:ilvl="3" w:tplc="C7325172">
      <w:numFmt w:val="bullet"/>
      <w:lvlText w:val="•"/>
      <w:lvlJc w:val="left"/>
      <w:pPr>
        <w:ind w:left="3404" w:hanging="782"/>
      </w:pPr>
      <w:rPr>
        <w:rFonts w:hint="default"/>
        <w:lang w:val="ru-RU" w:eastAsia="en-US" w:bidi="ar-SA"/>
      </w:rPr>
    </w:lvl>
    <w:lvl w:ilvl="4" w:tplc="D624B55C">
      <w:numFmt w:val="bullet"/>
      <w:lvlText w:val="•"/>
      <w:lvlJc w:val="left"/>
      <w:pPr>
        <w:ind w:left="4446" w:hanging="782"/>
      </w:pPr>
      <w:rPr>
        <w:rFonts w:hint="default"/>
        <w:lang w:val="ru-RU" w:eastAsia="en-US" w:bidi="ar-SA"/>
      </w:rPr>
    </w:lvl>
    <w:lvl w:ilvl="5" w:tplc="1BD046F8">
      <w:numFmt w:val="bullet"/>
      <w:lvlText w:val="•"/>
      <w:lvlJc w:val="left"/>
      <w:pPr>
        <w:ind w:left="5488" w:hanging="782"/>
      </w:pPr>
      <w:rPr>
        <w:rFonts w:hint="default"/>
        <w:lang w:val="ru-RU" w:eastAsia="en-US" w:bidi="ar-SA"/>
      </w:rPr>
    </w:lvl>
    <w:lvl w:ilvl="6" w:tplc="2306157C">
      <w:numFmt w:val="bullet"/>
      <w:lvlText w:val="•"/>
      <w:lvlJc w:val="left"/>
      <w:pPr>
        <w:ind w:left="6531" w:hanging="782"/>
      </w:pPr>
      <w:rPr>
        <w:rFonts w:hint="default"/>
        <w:lang w:val="ru-RU" w:eastAsia="en-US" w:bidi="ar-SA"/>
      </w:rPr>
    </w:lvl>
    <w:lvl w:ilvl="7" w:tplc="809665D0">
      <w:numFmt w:val="bullet"/>
      <w:lvlText w:val="•"/>
      <w:lvlJc w:val="left"/>
      <w:pPr>
        <w:ind w:left="7573" w:hanging="782"/>
      </w:pPr>
      <w:rPr>
        <w:rFonts w:hint="default"/>
        <w:lang w:val="ru-RU" w:eastAsia="en-US" w:bidi="ar-SA"/>
      </w:rPr>
    </w:lvl>
    <w:lvl w:ilvl="8" w:tplc="5C744548">
      <w:numFmt w:val="bullet"/>
      <w:lvlText w:val="•"/>
      <w:lvlJc w:val="left"/>
      <w:pPr>
        <w:ind w:left="8615" w:hanging="782"/>
      </w:pPr>
      <w:rPr>
        <w:rFonts w:hint="default"/>
        <w:lang w:val="ru-RU" w:eastAsia="en-US" w:bidi="ar-SA"/>
      </w:rPr>
    </w:lvl>
  </w:abstractNum>
  <w:abstractNum w:abstractNumId="22">
    <w:nsid w:val="6F892C18"/>
    <w:multiLevelType w:val="multilevel"/>
    <w:tmpl w:val="72BC1350"/>
    <w:lvl w:ilvl="0">
      <w:start w:val="1"/>
      <w:numFmt w:val="decimal"/>
      <w:lvlText w:val="%1."/>
      <w:lvlJc w:val="left"/>
      <w:pPr>
        <w:ind w:left="72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3">
    <w:nsid w:val="78EF3A23"/>
    <w:multiLevelType w:val="multilevel"/>
    <w:tmpl w:val="15D4C53C"/>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nsid w:val="7E0F5F68"/>
    <w:multiLevelType w:val="hybridMultilevel"/>
    <w:tmpl w:val="B81CA9BE"/>
    <w:lvl w:ilvl="0" w:tplc="6D9C6C3A">
      <w:numFmt w:val="bullet"/>
      <w:lvlText w:val="—"/>
      <w:lvlJc w:val="left"/>
      <w:pPr>
        <w:ind w:left="619" w:hanging="167"/>
      </w:pPr>
      <w:rPr>
        <w:rFonts w:ascii="Times New Roman" w:eastAsia="Times New Roman" w:hAnsi="Times New Roman" w:cs="Times New Roman" w:hint="default"/>
        <w:b w:val="0"/>
        <w:bCs w:val="0"/>
        <w:i w:val="0"/>
        <w:iCs w:val="0"/>
        <w:w w:val="41"/>
        <w:sz w:val="25"/>
        <w:szCs w:val="25"/>
        <w:lang w:val="ru-RU" w:eastAsia="en-US" w:bidi="ar-SA"/>
      </w:rPr>
    </w:lvl>
    <w:lvl w:ilvl="1" w:tplc="6C3E106C">
      <w:numFmt w:val="bullet"/>
      <w:lvlText w:val="•"/>
      <w:lvlJc w:val="left"/>
      <w:pPr>
        <w:ind w:left="1628" w:hanging="167"/>
      </w:pPr>
      <w:rPr>
        <w:rFonts w:hint="default"/>
        <w:lang w:val="ru-RU" w:eastAsia="en-US" w:bidi="ar-SA"/>
      </w:rPr>
    </w:lvl>
    <w:lvl w:ilvl="2" w:tplc="5B342BA0">
      <w:numFmt w:val="bullet"/>
      <w:lvlText w:val="•"/>
      <w:lvlJc w:val="left"/>
      <w:pPr>
        <w:ind w:left="2636" w:hanging="167"/>
      </w:pPr>
      <w:rPr>
        <w:rFonts w:hint="default"/>
        <w:lang w:val="ru-RU" w:eastAsia="en-US" w:bidi="ar-SA"/>
      </w:rPr>
    </w:lvl>
    <w:lvl w:ilvl="3" w:tplc="0FD00990">
      <w:numFmt w:val="bullet"/>
      <w:lvlText w:val="•"/>
      <w:lvlJc w:val="left"/>
      <w:pPr>
        <w:ind w:left="3644" w:hanging="167"/>
      </w:pPr>
      <w:rPr>
        <w:rFonts w:hint="default"/>
        <w:lang w:val="ru-RU" w:eastAsia="en-US" w:bidi="ar-SA"/>
      </w:rPr>
    </w:lvl>
    <w:lvl w:ilvl="4" w:tplc="1896A748">
      <w:numFmt w:val="bullet"/>
      <w:lvlText w:val="•"/>
      <w:lvlJc w:val="left"/>
      <w:pPr>
        <w:ind w:left="4652" w:hanging="167"/>
      </w:pPr>
      <w:rPr>
        <w:rFonts w:hint="default"/>
        <w:lang w:val="ru-RU" w:eastAsia="en-US" w:bidi="ar-SA"/>
      </w:rPr>
    </w:lvl>
    <w:lvl w:ilvl="5" w:tplc="02442BDC">
      <w:numFmt w:val="bullet"/>
      <w:lvlText w:val="•"/>
      <w:lvlJc w:val="left"/>
      <w:pPr>
        <w:ind w:left="5660" w:hanging="167"/>
      </w:pPr>
      <w:rPr>
        <w:rFonts w:hint="default"/>
        <w:lang w:val="ru-RU" w:eastAsia="en-US" w:bidi="ar-SA"/>
      </w:rPr>
    </w:lvl>
    <w:lvl w:ilvl="6" w:tplc="163C497E">
      <w:numFmt w:val="bullet"/>
      <w:lvlText w:val="•"/>
      <w:lvlJc w:val="left"/>
      <w:pPr>
        <w:ind w:left="6668" w:hanging="167"/>
      </w:pPr>
      <w:rPr>
        <w:rFonts w:hint="default"/>
        <w:lang w:val="ru-RU" w:eastAsia="en-US" w:bidi="ar-SA"/>
      </w:rPr>
    </w:lvl>
    <w:lvl w:ilvl="7" w:tplc="C8FA9278">
      <w:numFmt w:val="bullet"/>
      <w:lvlText w:val="•"/>
      <w:lvlJc w:val="left"/>
      <w:pPr>
        <w:ind w:left="7676" w:hanging="167"/>
      </w:pPr>
      <w:rPr>
        <w:rFonts w:hint="default"/>
        <w:lang w:val="ru-RU" w:eastAsia="en-US" w:bidi="ar-SA"/>
      </w:rPr>
    </w:lvl>
    <w:lvl w:ilvl="8" w:tplc="B26201F2">
      <w:numFmt w:val="bullet"/>
      <w:lvlText w:val="•"/>
      <w:lvlJc w:val="left"/>
      <w:pPr>
        <w:ind w:left="8684" w:hanging="167"/>
      </w:pPr>
      <w:rPr>
        <w:rFonts w:hint="default"/>
        <w:lang w:val="ru-RU" w:eastAsia="en-US" w:bidi="ar-SA"/>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24"/>
  </w:num>
  <w:num w:numId="18">
    <w:abstractNumId w:val="21"/>
  </w:num>
  <w:num w:numId="19">
    <w:abstractNumId w:val="17"/>
  </w:num>
  <w:num w:numId="20">
    <w:abstractNumId w:val="2"/>
  </w:num>
  <w:num w:numId="21">
    <w:abstractNumId w:val="7"/>
  </w:num>
  <w:num w:numId="22">
    <w:abstractNumId w:val="19"/>
  </w:num>
  <w:num w:numId="23">
    <w:abstractNumId w:val="20"/>
  </w:num>
  <w:num w:numId="24">
    <w:abstractNumId w:val="23"/>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342483"/>
    <w:rsid w:val="00006A9B"/>
    <w:rsid w:val="00075B1A"/>
    <w:rsid w:val="000A08DF"/>
    <w:rsid w:val="000E67CE"/>
    <w:rsid w:val="00112938"/>
    <w:rsid w:val="00121E7F"/>
    <w:rsid w:val="00203E97"/>
    <w:rsid w:val="002164B4"/>
    <w:rsid w:val="00223295"/>
    <w:rsid w:val="002270D1"/>
    <w:rsid w:val="002421F5"/>
    <w:rsid w:val="00271072"/>
    <w:rsid w:val="002A4A7D"/>
    <w:rsid w:val="002B5520"/>
    <w:rsid w:val="002B7BFF"/>
    <w:rsid w:val="002D3174"/>
    <w:rsid w:val="002E4407"/>
    <w:rsid w:val="00342483"/>
    <w:rsid w:val="00360F1A"/>
    <w:rsid w:val="003C2D4D"/>
    <w:rsid w:val="00405DA1"/>
    <w:rsid w:val="00411005"/>
    <w:rsid w:val="00416BBF"/>
    <w:rsid w:val="00421104"/>
    <w:rsid w:val="0042567E"/>
    <w:rsid w:val="004314B9"/>
    <w:rsid w:val="00471729"/>
    <w:rsid w:val="004E3915"/>
    <w:rsid w:val="00523970"/>
    <w:rsid w:val="005612A6"/>
    <w:rsid w:val="005A4794"/>
    <w:rsid w:val="005B536A"/>
    <w:rsid w:val="005C47E9"/>
    <w:rsid w:val="006411C6"/>
    <w:rsid w:val="0065690A"/>
    <w:rsid w:val="006754D5"/>
    <w:rsid w:val="006C4736"/>
    <w:rsid w:val="006D0587"/>
    <w:rsid w:val="006E4D58"/>
    <w:rsid w:val="00756EAB"/>
    <w:rsid w:val="007C1D52"/>
    <w:rsid w:val="007E12F3"/>
    <w:rsid w:val="00826B32"/>
    <w:rsid w:val="008428E8"/>
    <w:rsid w:val="00856272"/>
    <w:rsid w:val="008F32BA"/>
    <w:rsid w:val="00901A77"/>
    <w:rsid w:val="00912D6F"/>
    <w:rsid w:val="0095593B"/>
    <w:rsid w:val="009F31A5"/>
    <w:rsid w:val="009F354F"/>
    <w:rsid w:val="009F3C60"/>
    <w:rsid w:val="00AC0241"/>
    <w:rsid w:val="00B966B6"/>
    <w:rsid w:val="00C0155C"/>
    <w:rsid w:val="00C72F68"/>
    <w:rsid w:val="00CA6179"/>
    <w:rsid w:val="00CD7322"/>
    <w:rsid w:val="00CE3C2A"/>
    <w:rsid w:val="00DC0206"/>
    <w:rsid w:val="00E31E4B"/>
    <w:rsid w:val="00E370B9"/>
    <w:rsid w:val="00E445C0"/>
    <w:rsid w:val="00E65681"/>
    <w:rsid w:val="00E71B55"/>
    <w:rsid w:val="00EA61A7"/>
    <w:rsid w:val="00F235C0"/>
    <w:rsid w:val="00F258F2"/>
    <w:rsid w:val="00F30A82"/>
    <w:rsid w:val="00F36C2D"/>
    <w:rsid w:val="00F80C49"/>
    <w:rsid w:val="00F9702F"/>
    <w:rsid w:val="00FB15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48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75B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16B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416BB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42483"/>
    <w:rPr>
      <w:color w:val="0000FF"/>
      <w:u w:val="single"/>
    </w:rPr>
  </w:style>
  <w:style w:type="paragraph" w:styleId="a4">
    <w:name w:val="Normal (Web)"/>
    <w:basedOn w:val="a"/>
    <w:uiPriority w:val="99"/>
    <w:unhideWhenUsed/>
    <w:rsid w:val="00342483"/>
    <w:pPr>
      <w:spacing w:before="100" w:beforeAutospacing="1" w:after="100" w:afterAutospacing="1"/>
    </w:pPr>
  </w:style>
  <w:style w:type="paragraph" w:customStyle="1" w:styleId="ConsPlusNormal">
    <w:name w:val="ConsPlusNormal"/>
    <w:rsid w:val="003424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34248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Cell">
    <w:name w:val="ConsPlusCell"/>
    <w:uiPriority w:val="99"/>
    <w:rsid w:val="0034248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23">
    <w:name w:val="Style23"/>
    <w:basedOn w:val="a"/>
    <w:uiPriority w:val="99"/>
    <w:rsid w:val="00342483"/>
    <w:pPr>
      <w:widowControl w:val="0"/>
      <w:autoSpaceDE w:val="0"/>
      <w:autoSpaceDN w:val="0"/>
      <w:adjustRightInd w:val="0"/>
      <w:spacing w:line="274" w:lineRule="exact"/>
      <w:ind w:firstLine="432"/>
    </w:pPr>
  </w:style>
  <w:style w:type="paragraph" w:customStyle="1" w:styleId="Style1">
    <w:name w:val="Style1"/>
    <w:basedOn w:val="a"/>
    <w:uiPriority w:val="99"/>
    <w:rsid w:val="00342483"/>
    <w:pPr>
      <w:widowControl w:val="0"/>
      <w:autoSpaceDE w:val="0"/>
      <w:autoSpaceDN w:val="0"/>
      <w:adjustRightInd w:val="0"/>
      <w:spacing w:line="437" w:lineRule="exact"/>
      <w:ind w:firstLine="701"/>
      <w:jc w:val="both"/>
    </w:pPr>
  </w:style>
  <w:style w:type="paragraph" w:customStyle="1" w:styleId="Style8">
    <w:name w:val="Style8"/>
    <w:basedOn w:val="a"/>
    <w:uiPriority w:val="99"/>
    <w:rsid w:val="00342483"/>
    <w:pPr>
      <w:widowControl w:val="0"/>
      <w:autoSpaceDE w:val="0"/>
      <w:autoSpaceDN w:val="0"/>
      <w:adjustRightInd w:val="0"/>
      <w:spacing w:line="470" w:lineRule="exact"/>
    </w:pPr>
  </w:style>
  <w:style w:type="character" w:customStyle="1" w:styleId="FontStyle90">
    <w:name w:val="Font Style90"/>
    <w:uiPriority w:val="99"/>
    <w:rsid w:val="00342483"/>
    <w:rPr>
      <w:rFonts w:ascii="Times New Roman" w:hAnsi="Times New Roman" w:cs="Times New Roman" w:hint="default"/>
      <w:b/>
      <w:bCs/>
      <w:sz w:val="26"/>
      <w:szCs w:val="26"/>
      <w:lang w:val="en-US" w:eastAsia="en-US" w:bidi="ar-SA"/>
    </w:rPr>
  </w:style>
  <w:style w:type="character" w:customStyle="1" w:styleId="FontStyle136">
    <w:name w:val="Font Style136"/>
    <w:uiPriority w:val="99"/>
    <w:rsid w:val="00342483"/>
    <w:rPr>
      <w:rFonts w:ascii="Times New Roman" w:hAnsi="Times New Roman" w:cs="Times New Roman" w:hint="default"/>
      <w:b/>
      <w:bCs/>
      <w:sz w:val="22"/>
      <w:szCs w:val="22"/>
    </w:rPr>
  </w:style>
  <w:style w:type="character" w:customStyle="1" w:styleId="FontStyle20">
    <w:name w:val="Font Style20"/>
    <w:uiPriority w:val="99"/>
    <w:rsid w:val="00342483"/>
    <w:rPr>
      <w:rFonts w:ascii="Times New Roman" w:hAnsi="Times New Roman" w:cs="Times New Roman" w:hint="default"/>
      <w:sz w:val="26"/>
      <w:szCs w:val="26"/>
    </w:rPr>
  </w:style>
  <w:style w:type="paragraph" w:styleId="a5">
    <w:name w:val="List Paragraph"/>
    <w:basedOn w:val="a"/>
    <w:uiPriority w:val="34"/>
    <w:qFormat/>
    <w:rsid w:val="00342483"/>
    <w:pPr>
      <w:ind w:left="720"/>
      <w:contextualSpacing/>
    </w:pPr>
  </w:style>
  <w:style w:type="paragraph" w:styleId="a6">
    <w:name w:val="No Spacing"/>
    <w:qFormat/>
    <w:rsid w:val="00342483"/>
    <w:pPr>
      <w:spacing w:after="0" w:line="240" w:lineRule="auto"/>
      <w:ind w:left="113" w:right="567" w:firstLine="709"/>
    </w:pPr>
    <w:rPr>
      <w:rFonts w:ascii="Calibri" w:eastAsia="Calibri" w:hAnsi="Calibri" w:cs="Times New Roman"/>
    </w:rPr>
  </w:style>
  <w:style w:type="character" w:customStyle="1" w:styleId="FontStyle51">
    <w:name w:val="Font Style51"/>
    <w:basedOn w:val="a0"/>
    <w:uiPriority w:val="99"/>
    <w:rsid w:val="00342483"/>
    <w:rPr>
      <w:rFonts w:ascii="Times New Roman" w:hAnsi="Times New Roman" w:cs="Times New Roman"/>
      <w:sz w:val="22"/>
      <w:szCs w:val="22"/>
    </w:rPr>
  </w:style>
  <w:style w:type="paragraph" w:styleId="a7">
    <w:name w:val="Body Text"/>
    <w:basedOn w:val="a"/>
    <w:link w:val="a8"/>
    <w:uiPriority w:val="1"/>
    <w:qFormat/>
    <w:rsid w:val="00342483"/>
    <w:pPr>
      <w:widowControl w:val="0"/>
      <w:autoSpaceDE w:val="0"/>
      <w:autoSpaceDN w:val="0"/>
      <w:ind w:left="1132"/>
    </w:pPr>
    <w:rPr>
      <w:sz w:val="28"/>
      <w:szCs w:val="28"/>
      <w:lang w:bidi="ru-RU"/>
    </w:rPr>
  </w:style>
  <w:style w:type="character" w:customStyle="1" w:styleId="a8">
    <w:name w:val="Основной текст Знак"/>
    <w:basedOn w:val="a0"/>
    <w:link w:val="a7"/>
    <w:uiPriority w:val="1"/>
    <w:rsid w:val="00342483"/>
    <w:rPr>
      <w:rFonts w:ascii="Times New Roman" w:eastAsia="Times New Roman" w:hAnsi="Times New Roman" w:cs="Times New Roman"/>
      <w:sz w:val="28"/>
      <w:szCs w:val="28"/>
      <w:lang w:eastAsia="ru-RU" w:bidi="ru-RU"/>
    </w:rPr>
  </w:style>
  <w:style w:type="paragraph" w:customStyle="1" w:styleId="Heading1">
    <w:name w:val="Heading 1"/>
    <w:basedOn w:val="a"/>
    <w:uiPriority w:val="1"/>
    <w:qFormat/>
    <w:rsid w:val="00342483"/>
    <w:pPr>
      <w:widowControl w:val="0"/>
      <w:autoSpaceDE w:val="0"/>
      <w:autoSpaceDN w:val="0"/>
      <w:ind w:left="1132"/>
      <w:outlineLvl w:val="1"/>
    </w:pPr>
    <w:rPr>
      <w:b/>
      <w:bCs/>
      <w:sz w:val="28"/>
      <w:szCs w:val="28"/>
      <w:lang w:bidi="ru-RU"/>
    </w:rPr>
  </w:style>
  <w:style w:type="character" w:customStyle="1" w:styleId="40">
    <w:name w:val="Заголовок 4 Знак"/>
    <w:basedOn w:val="a0"/>
    <w:link w:val="4"/>
    <w:uiPriority w:val="9"/>
    <w:rsid w:val="00416BBF"/>
    <w:rPr>
      <w:rFonts w:ascii="Times New Roman" w:eastAsia="Times New Roman" w:hAnsi="Times New Roman" w:cs="Times New Roman"/>
      <w:b/>
      <w:bCs/>
      <w:sz w:val="24"/>
      <w:szCs w:val="24"/>
      <w:lang w:eastAsia="ru-RU"/>
    </w:rPr>
  </w:style>
  <w:style w:type="paragraph" w:customStyle="1" w:styleId="formattext">
    <w:name w:val="formattext"/>
    <w:basedOn w:val="a"/>
    <w:rsid w:val="00416BBF"/>
    <w:pPr>
      <w:spacing w:before="100" w:beforeAutospacing="1" w:after="100" w:afterAutospacing="1"/>
    </w:pPr>
  </w:style>
  <w:style w:type="character" w:customStyle="1" w:styleId="20">
    <w:name w:val="Заголовок 2 Знак"/>
    <w:basedOn w:val="a0"/>
    <w:link w:val="2"/>
    <w:uiPriority w:val="9"/>
    <w:semiHidden/>
    <w:rsid w:val="00416BBF"/>
    <w:rPr>
      <w:rFonts w:asciiTheme="majorHAnsi" w:eastAsiaTheme="majorEastAsia" w:hAnsiTheme="majorHAnsi" w:cstheme="majorBidi"/>
      <w:b/>
      <w:bCs/>
      <w:color w:val="4F81BD" w:themeColor="accent1"/>
      <w:sz w:val="26"/>
      <w:szCs w:val="26"/>
      <w:lang w:eastAsia="ru-RU"/>
    </w:rPr>
  </w:style>
  <w:style w:type="paragraph" w:customStyle="1" w:styleId="headertext">
    <w:name w:val="headertext"/>
    <w:basedOn w:val="a"/>
    <w:rsid w:val="00416BBF"/>
    <w:pPr>
      <w:spacing w:before="100" w:beforeAutospacing="1" w:after="100" w:afterAutospacing="1"/>
    </w:pPr>
  </w:style>
  <w:style w:type="paragraph" w:customStyle="1" w:styleId="Default">
    <w:name w:val="Default"/>
    <w:rsid w:val="009F3C60"/>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2E440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2">
    <w:name w:val="Heading 2"/>
    <w:basedOn w:val="a"/>
    <w:uiPriority w:val="1"/>
    <w:qFormat/>
    <w:rsid w:val="00421104"/>
    <w:pPr>
      <w:widowControl w:val="0"/>
      <w:autoSpaceDE w:val="0"/>
      <w:autoSpaceDN w:val="0"/>
      <w:ind w:left="1324"/>
      <w:outlineLvl w:val="2"/>
    </w:pPr>
    <w:rPr>
      <w:b/>
      <w:bCs/>
      <w:sz w:val="25"/>
      <w:szCs w:val="25"/>
      <w:lang w:eastAsia="en-US"/>
    </w:rPr>
  </w:style>
  <w:style w:type="character" w:customStyle="1" w:styleId="10">
    <w:name w:val="Заголовок 1 Знак"/>
    <w:basedOn w:val="a0"/>
    <w:link w:val="1"/>
    <w:rsid w:val="00075B1A"/>
    <w:rPr>
      <w:rFonts w:asciiTheme="majorHAnsi" w:eastAsiaTheme="majorEastAsia" w:hAnsiTheme="majorHAnsi" w:cstheme="majorBidi"/>
      <w:b/>
      <w:bCs/>
      <w:color w:val="365F91" w:themeColor="accent1" w:themeShade="BF"/>
      <w:sz w:val="28"/>
      <w:szCs w:val="28"/>
      <w:lang w:eastAsia="ru-RU"/>
    </w:rPr>
  </w:style>
  <w:style w:type="character" w:styleId="aa">
    <w:name w:val="page number"/>
    <w:basedOn w:val="a0"/>
    <w:rsid w:val="00075B1A"/>
  </w:style>
  <w:style w:type="character" w:customStyle="1" w:styleId="WW8Num4z1">
    <w:name w:val="WW8Num4z1"/>
    <w:rsid w:val="00075B1A"/>
    <w:rPr>
      <w:rFonts w:ascii="Courier New" w:hAnsi="Courier New" w:cs="Courier New"/>
    </w:rPr>
  </w:style>
  <w:style w:type="character" w:customStyle="1" w:styleId="ab">
    <w:name w:val="Символ нумерации"/>
    <w:rsid w:val="00CA6179"/>
  </w:style>
</w:styles>
</file>

<file path=word/webSettings.xml><?xml version="1.0" encoding="utf-8"?>
<w:webSettings xmlns:r="http://schemas.openxmlformats.org/officeDocument/2006/relationships" xmlns:w="http://schemas.openxmlformats.org/wordprocessingml/2006/main">
  <w:divs>
    <w:div w:id="4405374">
      <w:bodyDiv w:val="1"/>
      <w:marLeft w:val="0"/>
      <w:marRight w:val="0"/>
      <w:marTop w:val="0"/>
      <w:marBottom w:val="0"/>
      <w:divBdr>
        <w:top w:val="none" w:sz="0" w:space="0" w:color="auto"/>
        <w:left w:val="none" w:sz="0" w:space="0" w:color="auto"/>
        <w:bottom w:val="none" w:sz="0" w:space="0" w:color="auto"/>
        <w:right w:val="none" w:sz="0" w:space="0" w:color="auto"/>
      </w:divBdr>
    </w:div>
    <w:div w:id="83645767">
      <w:bodyDiv w:val="1"/>
      <w:marLeft w:val="0"/>
      <w:marRight w:val="0"/>
      <w:marTop w:val="0"/>
      <w:marBottom w:val="0"/>
      <w:divBdr>
        <w:top w:val="none" w:sz="0" w:space="0" w:color="auto"/>
        <w:left w:val="none" w:sz="0" w:space="0" w:color="auto"/>
        <w:bottom w:val="none" w:sz="0" w:space="0" w:color="auto"/>
        <w:right w:val="none" w:sz="0" w:space="0" w:color="auto"/>
      </w:divBdr>
    </w:div>
    <w:div w:id="98184089">
      <w:bodyDiv w:val="1"/>
      <w:marLeft w:val="0"/>
      <w:marRight w:val="0"/>
      <w:marTop w:val="0"/>
      <w:marBottom w:val="0"/>
      <w:divBdr>
        <w:top w:val="none" w:sz="0" w:space="0" w:color="auto"/>
        <w:left w:val="none" w:sz="0" w:space="0" w:color="auto"/>
        <w:bottom w:val="none" w:sz="0" w:space="0" w:color="auto"/>
        <w:right w:val="none" w:sz="0" w:space="0" w:color="auto"/>
      </w:divBdr>
    </w:div>
    <w:div w:id="104353413">
      <w:bodyDiv w:val="1"/>
      <w:marLeft w:val="0"/>
      <w:marRight w:val="0"/>
      <w:marTop w:val="0"/>
      <w:marBottom w:val="0"/>
      <w:divBdr>
        <w:top w:val="none" w:sz="0" w:space="0" w:color="auto"/>
        <w:left w:val="none" w:sz="0" w:space="0" w:color="auto"/>
        <w:bottom w:val="none" w:sz="0" w:space="0" w:color="auto"/>
        <w:right w:val="none" w:sz="0" w:space="0" w:color="auto"/>
      </w:divBdr>
    </w:div>
    <w:div w:id="135999685">
      <w:bodyDiv w:val="1"/>
      <w:marLeft w:val="0"/>
      <w:marRight w:val="0"/>
      <w:marTop w:val="0"/>
      <w:marBottom w:val="0"/>
      <w:divBdr>
        <w:top w:val="none" w:sz="0" w:space="0" w:color="auto"/>
        <w:left w:val="none" w:sz="0" w:space="0" w:color="auto"/>
        <w:bottom w:val="none" w:sz="0" w:space="0" w:color="auto"/>
        <w:right w:val="none" w:sz="0" w:space="0" w:color="auto"/>
      </w:divBdr>
    </w:div>
    <w:div w:id="175772683">
      <w:bodyDiv w:val="1"/>
      <w:marLeft w:val="0"/>
      <w:marRight w:val="0"/>
      <w:marTop w:val="0"/>
      <w:marBottom w:val="0"/>
      <w:divBdr>
        <w:top w:val="none" w:sz="0" w:space="0" w:color="auto"/>
        <w:left w:val="none" w:sz="0" w:space="0" w:color="auto"/>
        <w:bottom w:val="none" w:sz="0" w:space="0" w:color="auto"/>
        <w:right w:val="none" w:sz="0" w:space="0" w:color="auto"/>
      </w:divBdr>
    </w:div>
    <w:div w:id="258685926">
      <w:bodyDiv w:val="1"/>
      <w:marLeft w:val="0"/>
      <w:marRight w:val="0"/>
      <w:marTop w:val="0"/>
      <w:marBottom w:val="0"/>
      <w:divBdr>
        <w:top w:val="none" w:sz="0" w:space="0" w:color="auto"/>
        <w:left w:val="none" w:sz="0" w:space="0" w:color="auto"/>
        <w:bottom w:val="none" w:sz="0" w:space="0" w:color="auto"/>
        <w:right w:val="none" w:sz="0" w:space="0" w:color="auto"/>
      </w:divBdr>
    </w:div>
    <w:div w:id="320357943">
      <w:bodyDiv w:val="1"/>
      <w:marLeft w:val="0"/>
      <w:marRight w:val="0"/>
      <w:marTop w:val="0"/>
      <w:marBottom w:val="0"/>
      <w:divBdr>
        <w:top w:val="none" w:sz="0" w:space="0" w:color="auto"/>
        <w:left w:val="none" w:sz="0" w:space="0" w:color="auto"/>
        <w:bottom w:val="none" w:sz="0" w:space="0" w:color="auto"/>
        <w:right w:val="none" w:sz="0" w:space="0" w:color="auto"/>
      </w:divBdr>
    </w:div>
    <w:div w:id="333261543">
      <w:bodyDiv w:val="1"/>
      <w:marLeft w:val="0"/>
      <w:marRight w:val="0"/>
      <w:marTop w:val="0"/>
      <w:marBottom w:val="0"/>
      <w:divBdr>
        <w:top w:val="none" w:sz="0" w:space="0" w:color="auto"/>
        <w:left w:val="none" w:sz="0" w:space="0" w:color="auto"/>
        <w:bottom w:val="none" w:sz="0" w:space="0" w:color="auto"/>
        <w:right w:val="none" w:sz="0" w:space="0" w:color="auto"/>
      </w:divBdr>
    </w:div>
    <w:div w:id="482621020">
      <w:bodyDiv w:val="1"/>
      <w:marLeft w:val="0"/>
      <w:marRight w:val="0"/>
      <w:marTop w:val="0"/>
      <w:marBottom w:val="0"/>
      <w:divBdr>
        <w:top w:val="none" w:sz="0" w:space="0" w:color="auto"/>
        <w:left w:val="none" w:sz="0" w:space="0" w:color="auto"/>
        <w:bottom w:val="none" w:sz="0" w:space="0" w:color="auto"/>
        <w:right w:val="none" w:sz="0" w:space="0" w:color="auto"/>
      </w:divBdr>
    </w:div>
    <w:div w:id="589045350">
      <w:bodyDiv w:val="1"/>
      <w:marLeft w:val="0"/>
      <w:marRight w:val="0"/>
      <w:marTop w:val="0"/>
      <w:marBottom w:val="0"/>
      <w:divBdr>
        <w:top w:val="none" w:sz="0" w:space="0" w:color="auto"/>
        <w:left w:val="none" w:sz="0" w:space="0" w:color="auto"/>
        <w:bottom w:val="none" w:sz="0" w:space="0" w:color="auto"/>
        <w:right w:val="none" w:sz="0" w:space="0" w:color="auto"/>
      </w:divBdr>
    </w:div>
    <w:div w:id="684330478">
      <w:bodyDiv w:val="1"/>
      <w:marLeft w:val="0"/>
      <w:marRight w:val="0"/>
      <w:marTop w:val="0"/>
      <w:marBottom w:val="0"/>
      <w:divBdr>
        <w:top w:val="none" w:sz="0" w:space="0" w:color="auto"/>
        <w:left w:val="none" w:sz="0" w:space="0" w:color="auto"/>
        <w:bottom w:val="none" w:sz="0" w:space="0" w:color="auto"/>
        <w:right w:val="none" w:sz="0" w:space="0" w:color="auto"/>
      </w:divBdr>
    </w:div>
    <w:div w:id="798032155">
      <w:bodyDiv w:val="1"/>
      <w:marLeft w:val="0"/>
      <w:marRight w:val="0"/>
      <w:marTop w:val="0"/>
      <w:marBottom w:val="0"/>
      <w:divBdr>
        <w:top w:val="none" w:sz="0" w:space="0" w:color="auto"/>
        <w:left w:val="none" w:sz="0" w:space="0" w:color="auto"/>
        <w:bottom w:val="none" w:sz="0" w:space="0" w:color="auto"/>
        <w:right w:val="none" w:sz="0" w:space="0" w:color="auto"/>
      </w:divBdr>
    </w:div>
    <w:div w:id="908537384">
      <w:bodyDiv w:val="1"/>
      <w:marLeft w:val="0"/>
      <w:marRight w:val="0"/>
      <w:marTop w:val="0"/>
      <w:marBottom w:val="0"/>
      <w:divBdr>
        <w:top w:val="none" w:sz="0" w:space="0" w:color="auto"/>
        <w:left w:val="none" w:sz="0" w:space="0" w:color="auto"/>
        <w:bottom w:val="none" w:sz="0" w:space="0" w:color="auto"/>
        <w:right w:val="none" w:sz="0" w:space="0" w:color="auto"/>
      </w:divBdr>
    </w:div>
    <w:div w:id="1308238626">
      <w:bodyDiv w:val="1"/>
      <w:marLeft w:val="0"/>
      <w:marRight w:val="0"/>
      <w:marTop w:val="0"/>
      <w:marBottom w:val="0"/>
      <w:divBdr>
        <w:top w:val="none" w:sz="0" w:space="0" w:color="auto"/>
        <w:left w:val="none" w:sz="0" w:space="0" w:color="auto"/>
        <w:bottom w:val="none" w:sz="0" w:space="0" w:color="auto"/>
        <w:right w:val="none" w:sz="0" w:space="0" w:color="auto"/>
      </w:divBdr>
    </w:div>
    <w:div w:id="1400596046">
      <w:bodyDiv w:val="1"/>
      <w:marLeft w:val="0"/>
      <w:marRight w:val="0"/>
      <w:marTop w:val="0"/>
      <w:marBottom w:val="0"/>
      <w:divBdr>
        <w:top w:val="none" w:sz="0" w:space="0" w:color="auto"/>
        <w:left w:val="none" w:sz="0" w:space="0" w:color="auto"/>
        <w:bottom w:val="none" w:sz="0" w:space="0" w:color="auto"/>
        <w:right w:val="none" w:sz="0" w:space="0" w:color="auto"/>
      </w:divBdr>
    </w:div>
    <w:div w:id="1414205029">
      <w:bodyDiv w:val="1"/>
      <w:marLeft w:val="0"/>
      <w:marRight w:val="0"/>
      <w:marTop w:val="0"/>
      <w:marBottom w:val="0"/>
      <w:divBdr>
        <w:top w:val="none" w:sz="0" w:space="0" w:color="auto"/>
        <w:left w:val="none" w:sz="0" w:space="0" w:color="auto"/>
        <w:bottom w:val="none" w:sz="0" w:space="0" w:color="auto"/>
        <w:right w:val="none" w:sz="0" w:space="0" w:color="auto"/>
      </w:divBdr>
    </w:div>
    <w:div w:id="1418864640">
      <w:bodyDiv w:val="1"/>
      <w:marLeft w:val="0"/>
      <w:marRight w:val="0"/>
      <w:marTop w:val="0"/>
      <w:marBottom w:val="0"/>
      <w:divBdr>
        <w:top w:val="none" w:sz="0" w:space="0" w:color="auto"/>
        <w:left w:val="none" w:sz="0" w:space="0" w:color="auto"/>
        <w:bottom w:val="none" w:sz="0" w:space="0" w:color="auto"/>
        <w:right w:val="none" w:sz="0" w:space="0" w:color="auto"/>
      </w:divBdr>
    </w:div>
    <w:div w:id="1447307400">
      <w:bodyDiv w:val="1"/>
      <w:marLeft w:val="0"/>
      <w:marRight w:val="0"/>
      <w:marTop w:val="0"/>
      <w:marBottom w:val="0"/>
      <w:divBdr>
        <w:top w:val="none" w:sz="0" w:space="0" w:color="auto"/>
        <w:left w:val="none" w:sz="0" w:space="0" w:color="auto"/>
        <w:bottom w:val="none" w:sz="0" w:space="0" w:color="auto"/>
        <w:right w:val="none" w:sz="0" w:space="0" w:color="auto"/>
      </w:divBdr>
    </w:div>
    <w:div w:id="1651445996">
      <w:bodyDiv w:val="1"/>
      <w:marLeft w:val="0"/>
      <w:marRight w:val="0"/>
      <w:marTop w:val="0"/>
      <w:marBottom w:val="0"/>
      <w:divBdr>
        <w:top w:val="none" w:sz="0" w:space="0" w:color="auto"/>
        <w:left w:val="none" w:sz="0" w:space="0" w:color="auto"/>
        <w:bottom w:val="none" w:sz="0" w:space="0" w:color="auto"/>
        <w:right w:val="none" w:sz="0" w:space="0" w:color="auto"/>
      </w:divBdr>
    </w:div>
    <w:div w:id="1791588805">
      <w:bodyDiv w:val="1"/>
      <w:marLeft w:val="0"/>
      <w:marRight w:val="0"/>
      <w:marTop w:val="0"/>
      <w:marBottom w:val="0"/>
      <w:divBdr>
        <w:top w:val="none" w:sz="0" w:space="0" w:color="auto"/>
        <w:left w:val="none" w:sz="0" w:space="0" w:color="auto"/>
        <w:bottom w:val="none" w:sz="0" w:space="0" w:color="auto"/>
        <w:right w:val="none" w:sz="0" w:space="0" w:color="auto"/>
      </w:divBdr>
    </w:div>
    <w:div w:id="1816945941">
      <w:bodyDiv w:val="1"/>
      <w:marLeft w:val="0"/>
      <w:marRight w:val="0"/>
      <w:marTop w:val="0"/>
      <w:marBottom w:val="0"/>
      <w:divBdr>
        <w:top w:val="none" w:sz="0" w:space="0" w:color="auto"/>
        <w:left w:val="none" w:sz="0" w:space="0" w:color="auto"/>
        <w:bottom w:val="none" w:sz="0" w:space="0" w:color="auto"/>
        <w:right w:val="none" w:sz="0" w:space="0" w:color="auto"/>
      </w:divBdr>
    </w:div>
    <w:div w:id="1922060040">
      <w:bodyDiv w:val="1"/>
      <w:marLeft w:val="0"/>
      <w:marRight w:val="0"/>
      <w:marTop w:val="0"/>
      <w:marBottom w:val="0"/>
      <w:divBdr>
        <w:top w:val="none" w:sz="0" w:space="0" w:color="auto"/>
        <w:left w:val="none" w:sz="0" w:space="0" w:color="auto"/>
        <w:bottom w:val="none" w:sz="0" w:space="0" w:color="auto"/>
        <w:right w:val="none" w:sz="0" w:space="0" w:color="auto"/>
      </w:divBdr>
    </w:div>
    <w:div w:id="1976594562">
      <w:bodyDiv w:val="1"/>
      <w:marLeft w:val="0"/>
      <w:marRight w:val="0"/>
      <w:marTop w:val="0"/>
      <w:marBottom w:val="0"/>
      <w:divBdr>
        <w:top w:val="none" w:sz="0" w:space="0" w:color="auto"/>
        <w:left w:val="none" w:sz="0" w:space="0" w:color="auto"/>
        <w:bottom w:val="none" w:sz="0" w:space="0" w:color="auto"/>
        <w:right w:val="none" w:sz="0" w:space="0" w:color="auto"/>
      </w:divBdr>
    </w:div>
    <w:div w:id="2029941483">
      <w:bodyDiv w:val="1"/>
      <w:marLeft w:val="0"/>
      <w:marRight w:val="0"/>
      <w:marTop w:val="0"/>
      <w:marBottom w:val="0"/>
      <w:divBdr>
        <w:top w:val="none" w:sz="0" w:space="0" w:color="auto"/>
        <w:left w:val="none" w:sz="0" w:space="0" w:color="auto"/>
        <w:bottom w:val="none" w:sz="0" w:space="0" w:color="auto"/>
        <w:right w:val="none" w:sz="0" w:space="0" w:color="auto"/>
      </w:divBdr>
    </w:div>
    <w:div w:id="2053115542">
      <w:bodyDiv w:val="1"/>
      <w:marLeft w:val="0"/>
      <w:marRight w:val="0"/>
      <w:marTop w:val="0"/>
      <w:marBottom w:val="0"/>
      <w:divBdr>
        <w:top w:val="none" w:sz="0" w:space="0" w:color="auto"/>
        <w:left w:val="none" w:sz="0" w:space="0" w:color="auto"/>
        <w:bottom w:val="none" w:sz="0" w:space="0" w:color="auto"/>
        <w:right w:val="none" w:sz="0" w:space="0" w:color="auto"/>
      </w:divBdr>
    </w:div>
    <w:div w:id="207496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rasotaimedicina.ru/diseases/psychiatric/oligophreni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7C3F9-5804-4FB7-A840-C5D294BC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9852</Words>
  <Characters>56158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43</cp:revision>
  <cp:lastPrinted>2022-10-15T07:44:00Z</cp:lastPrinted>
  <dcterms:created xsi:type="dcterms:W3CDTF">2022-10-12T04:18:00Z</dcterms:created>
  <dcterms:modified xsi:type="dcterms:W3CDTF">2022-10-20T05:29:00Z</dcterms:modified>
</cp:coreProperties>
</file>